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ED" w:rsidRDefault="00A566ED" w:rsidP="00642373">
      <w:pPr>
        <w:spacing w:after="0" w:line="240" w:lineRule="auto"/>
        <w:jc w:val="center"/>
      </w:pPr>
      <w:r w:rsidRPr="00032A88">
        <w:rPr>
          <w:b/>
        </w:rPr>
        <w:t>Mathematics and Climate</w:t>
      </w:r>
      <w:r>
        <w:t xml:space="preserve"> </w:t>
      </w:r>
    </w:p>
    <w:p w:rsidR="00642373" w:rsidRDefault="006F0A46" w:rsidP="00642373">
      <w:pPr>
        <w:spacing w:after="0" w:line="240" w:lineRule="auto"/>
        <w:jc w:val="center"/>
      </w:pPr>
      <w:r>
        <w:t>Mathematics 5750-002 and 6880-002</w:t>
      </w:r>
      <w:r w:rsidR="00AC505C">
        <w:t>, SPRING 2023</w:t>
      </w:r>
      <w:r w:rsidR="007C0DE3">
        <w:br/>
      </w:r>
      <w:r w:rsidR="00FC28BA">
        <w:t xml:space="preserve">Mondays, Wednesdays, </w:t>
      </w:r>
      <w:r w:rsidR="00FC28BA">
        <w:rPr>
          <w:rStyle w:val="aqj"/>
        </w:rPr>
        <w:t>11:50 AM – 1:10 PM</w:t>
      </w:r>
      <w:r w:rsidR="008F2A84">
        <w:t>, LCB 225</w:t>
      </w:r>
    </w:p>
    <w:p w:rsidR="00FC28BA" w:rsidRDefault="00FC28BA" w:rsidP="00642373">
      <w:pPr>
        <w:spacing w:after="0" w:line="240" w:lineRule="auto"/>
        <w:jc w:val="center"/>
      </w:pPr>
    </w:p>
    <w:p w:rsidR="003E04F8" w:rsidRDefault="00FC28BA" w:rsidP="009E4584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Instructor: Ken </w:t>
      </w:r>
      <w:r w:rsidR="007C0DE3" w:rsidRPr="00EE3FE4">
        <w:rPr>
          <w:color w:val="000000" w:themeColor="text1"/>
        </w:rPr>
        <w:t>Golden</w:t>
      </w:r>
      <w:r w:rsidR="00B009FE" w:rsidRPr="00EE3FE4">
        <w:rPr>
          <w:color w:val="000000" w:themeColor="text1"/>
        </w:rPr>
        <w:t>,</w:t>
      </w:r>
      <w:r>
        <w:rPr>
          <w:color w:val="000000" w:themeColor="text1"/>
        </w:rPr>
        <w:t xml:space="preserve"> Distinguished Professor of Mathematics</w:t>
      </w:r>
      <w:r w:rsidR="00B009FE" w:rsidRPr="00EE3FE4">
        <w:rPr>
          <w:color w:val="000000" w:themeColor="text1"/>
        </w:rPr>
        <w:t xml:space="preserve"> </w:t>
      </w:r>
      <w:r w:rsidR="003E04F8">
        <w:rPr>
          <w:color w:val="000000" w:themeColor="text1"/>
        </w:rPr>
        <w:t xml:space="preserve"> </w:t>
      </w:r>
      <w:r w:rsidRPr="00EE3FE4">
        <w:rPr>
          <w:color w:val="000000" w:themeColor="text1"/>
        </w:rPr>
        <w:t xml:space="preserve"> </w:t>
      </w:r>
    </w:p>
    <w:p w:rsidR="003E04F8" w:rsidRDefault="00BB73F6" w:rsidP="00642373">
      <w:pPr>
        <w:spacing w:after="0" w:line="240" w:lineRule="auto"/>
        <w:jc w:val="center"/>
      </w:pPr>
      <w:hyperlink r:id="rId4" w:history="1">
        <w:r w:rsidRPr="00E91E91">
          <w:rPr>
            <w:rStyle w:val="Hyperlink"/>
          </w:rPr>
          <w:t>golden@math.utah.edu</w:t>
        </w:r>
      </w:hyperlink>
      <w:r w:rsidRPr="00BB73F6">
        <w:rPr>
          <w:rStyle w:val="Hyperlink"/>
          <w:color w:val="000000" w:themeColor="text1"/>
          <w:u w:val="none"/>
        </w:rPr>
        <w:t>,</w:t>
      </w:r>
      <w:r>
        <w:rPr>
          <w:rStyle w:val="Hyperlink"/>
          <w:color w:val="000000" w:themeColor="text1"/>
          <w:u w:val="none"/>
        </w:rPr>
        <w:t xml:space="preserve"> </w:t>
      </w:r>
      <w:hyperlink r:id="rId5" w:history="1">
        <w:r w:rsidR="006C541E" w:rsidRPr="00E91E91">
          <w:rPr>
            <w:rStyle w:val="Hyperlink"/>
          </w:rPr>
          <w:t>kenatmath@gmail.com</w:t>
        </w:r>
      </w:hyperlink>
      <w:r w:rsidR="006C541E">
        <w:t xml:space="preserve">  </w:t>
      </w:r>
    </w:p>
    <w:p w:rsidR="00642373" w:rsidRDefault="003E04F8" w:rsidP="00642373">
      <w:pPr>
        <w:spacing w:after="0" w:line="240" w:lineRule="auto"/>
        <w:jc w:val="center"/>
      </w:pPr>
      <w:hyperlink r:id="rId6" w:history="1">
        <w:r w:rsidRPr="00E91E91">
          <w:rPr>
            <w:rStyle w:val="Hyperlink"/>
          </w:rPr>
          <w:t>www.math.utah.edu/~golden/</w:t>
        </w:r>
      </w:hyperlink>
    </w:p>
    <w:p w:rsidR="009E4584" w:rsidRPr="00EE3FE4" w:rsidRDefault="009E4584" w:rsidP="00642373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+1 801-750-8555, LCB 328</w:t>
      </w:r>
    </w:p>
    <w:p w:rsidR="007C0DE3" w:rsidRDefault="007C0DE3" w:rsidP="00642373">
      <w:pPr>
        <w:spacing w:after="0" w:line="240" w:lineRule="auto"/>
        <w:jc w:val="center"/>
      </w:pPr>
    </w:p>
    <w:p w:rsidR="00FC28BA" w:rsidRDefault="00FC28BA" w:rsidP="00642373">
      <w:pPr>
        <w:spacing w:after="0" w:line="240" w:lineRule="auto"/>
        <w:jc w:val="center"/>
      </w:pPr>
    </w:p>
    <w:p w:rsidR="003B3F78" w:rsidRDefault="007C0DE3" w:rsidP="006046C3">
      <w:pPr>
        <w:spacing w:line="240" w:lineRule="auto"/>
        <w:jc w:val="both"/>
      </w:pPr>
      <w:r>
        <w:t>Math 5750/6880 is an introduction to the mathematical study of Earth's climate system. Topics include planetary energy budgets, oceans and climate, box models, dynamical systems and tipping points, the Lorenz model,</w:t>
      </w:r>
      <w:r w:rsidR="00AB365F">
        <w:t xml:space="preserve"> advection diffusion processes,</w:t>
      </w:r>
      <w:r>
        <w:t xml:space="preserve"> the </w:t>
      </w:r>
      <w:proofErr w:type="spellStart"/>
      <w:r>
        <w:t>Milankovitch</w:t>
      </w:r>
      <w:proofErr w:type="spellEnd"/>
      <w:r>
        <w:t xml:space="preserve"> theory of glacial cycles, and the cryosphere, including sea ice and the great land ice sheets covering Antarctica and Greenland. </w:t>
      </w:r>
    </w:p>
    <w:p w:rsidR="00977DC8" w:rsidRDefault="007C0DE3" w:rsidP="00977DC8">
      <w:pPr>
        <w:spacing w:line="240" w:lineRule="auto"/>
        <w:jc w:val="both"/>
      </w:pPr>
      <w:r>
        <w:t>Students are expected to be familiar with calculus</w:t>
      </w:r>
      <w:r w:rsidR="00710D40">
        <w:t xml:space="preserve"> (Math 2210 or equivalent</w:t>
      </w:r>
      <w:bookmarkStart w:id="0" w:name="_GoBack"/>
      <w:bookmarkEnd w:id="0"/>
      <w:r w:rsidR="00710D40">
        <w:t>)</w:t>
      </w:r>
      <w:r>
        <w:t xml:space="preserve">, linear algebra, and differential equations, and to be comfortable with mathematical </w:t>
      </w:r>
      <w:r w:rsidR="00181F35">
        <w:t xml:space="preserve">descriptions of </w:t>
      </w:r>
      <w:r>
        <w:t>physical phenomena.</w:t>
      </w:r>
      <w:r w:rsidR="006046C3">
        <w:t xml:space="preserve"> </w:t>
      </w:r>
    </w:p>
    <w:p w:rsidR="00FC28BA" w:rsidRDefault="006046C3" w:rsidP="00FC28BA">
      <w:pPr>
        <w:spacing w:after="0" w:line="240" w:lineRule="auto"/>
      </w:pPr>
      <w:r>
        <w:t xml:space="preserve">There will be a </w:t>
      </w:r>
      <w:r w:rsidR="003B3F78">
        <w:t xml:space="preserve">short paper (3-5 pages) due at the end of the semester on a topic </w:t>
      </w:r>
      <w:r w:rsidR="004C4990">
        <w:t>chosen by the student</w:t>
      </w:r>
      <w:r w:rsidR="009A4046">
        <w:t>.</w:t>
      </w:r>
      <w:r w:rsidR="004C4990">
        <w:t xml:space="preserve"> </w:t>
      </w:r>
      <w:r w:rsidR="009A4046">
        <w:t>The paper should focus</w:t>
      </w:r>
      <w:r w:rsidR="003B3F78">
        <w:t xml:space="preserve"> </w:t>
      </w:r>
      <w:r w:rsidR="009A4046">
        <w:t xml:space="preserve">on some aspect of </w:t>
      </w:r>
      <w:r w:rsidR="004C4990">
        <w:t xml:space="preserve">the climate system that is </w:t>
      </w:r>
      <w:r w:rsidR="003B3F78">
        <w:t>interest</w:t>
      </w:r>
      <w:r w:rsidR="004C4990">
        <w:t>ing</w:t>
      </w:r>
      <w:r>
        <w:t xml:space="preserve"> mathematically </w:t>
      </w:r>
      <w:r w:rsidR="00977DC8">
        <w:t xml:space="preserve">as </w:t>
      </w:r>
      <w:r w:rsidR="003B3F78">
        <w:t>well.</w:t>
      </w:r>
    </w:p>
    <w:p w:rsidR="00435CBA" w:rsidRDefault="007C0DE3" w:rsidP="00FC28BA">
      <w:pPr>
        <w:spacing w:after="0" w:line="240" w:lineRule="auto"/>
      </w:pPr>
      <w:r>
        <w:br/>
      </w:r>
      <w:r w:rsidRPr="003B3889">
        <w:rPr>
          <w:b/>
        </w:rPr>
        <w:t>TEXT:</w:t>
      </w:r>
      <w:r>
        <w:t xml:space="preserve">  </w:t>
      </w:r>
      <w:r w:rsidRPr="000C02FC">
        <w:rPr>
          <w:b/>
          <w:i/>
        </w:rPr>
        <w:t>Mathematics and Climate</w:t>
      </w:r>
      <w:r>
        <w:t xml:space="preserve"> by Hans </w:t>
      </w:r>
      <w:proofErr w:type="spellStart"/>
      <w:r>
        <w:t>Kaper</w:t>
      </w:r>
      <w:proofErr w:type="spellEnd"/>
      <w:r>
        <w:t xml:space="preserve"> and Hans </w:t>
      </w:r>
      <w:proofErr w:type="spellStart"/>
      <w:r>
        <w:t>Engler</w:t>
      </w:r>
      <w:proofErr w:type="spellEnd"/>
      <w:r w:rsidR="005A6A96">
        <w:t xml:space="preserve"> (SIAM, 2013)</w:t>
      </w:r>
    </w:p>
    <w:p w:rsidR="00FC28BA" w:rsidRDefault="00FC28BA" w:rsidP="00FC28BA">
      <w:pPr>
        <w:spacing w:after="0" w:line="240" w:lineRule="auto"/>
      </w:pPr>
    </w:p>
    <w:p w:rsidR="00FC28BA" w:rsidRDefault="00FC28BA" w:rsidP="00FC28BA">
      <w:pPr>
        <w:spacing w:after="0" w:line="240" w:lineRule="auto"/>
      </w:pPr>
    </w:p>
    <w:p w:rsidR="00EC2CA4" w:rsidRDefault="00A978AB" w:rsidP="00435CB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267325" cy="3811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mate-component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579" cy="38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A6"/>
    <w:rsid w:val="00032A88"/>
    <w:rsid w:val="000C02FC"/>
    <w:rsid w:val="00181F35"/>
    <w:rsid w:val="001D7E47"/>
    <w:rsid w:val="002202F4"/>
    <w:rsid w:val="00311062"/>
    <w:rsid w:val="00393395"/>
    <w:rsid w:val="003B3889"/>
    <w:rsid w:val="003B3F78"/>
    <w:rsid w:val="003E04F8"/>
    <w:rsid w:val="003E0776"/>
    <w:rsid w:val="00435CBA"/>
    <w:rsid w:val="004C4990"/>
    <w:rsid w:val="00527467"/>
    <w:rsid w:val="005A6A96"/>
    <w:rsid w:val="006046C3"/>
    <w:rsid w:val="00642373"/>
    <w:rsid w:val="00664162"/>
    <w:rsid w:val="006B76A0"/>
    <w:rsid w:val="006C541E"/>
    <w:rsid w:val="006F0A46"/>
    <w:rsid w:val="00710D40"/>
    <w:rsid w:val="00716D39"/>
    <w:rsid w:val="007852C8"/>
    <w:rsid w:val="007C0DE3"/>
    <w:rsid w:val="007F20CB"/>
    <w:rsid w:val="008F2A84"/>
    <w:rsid w:val="00977DC8"/>
    <w:rsid w:val="009A4046"/>
    <w:rsid w:val="009E027E"/>
    <w:rsid w:val="009E4584"/>
    <w:rsid w:val="00A53645"/>
    <w:rsid w:val="00A566ED"/>
    <w:rsid w:val="00A978AB"/>
    <w:rsid w:val="00AB365F"/>
    <w:rsid w:val="00AC505C"/>
    <w:rsid w:val="00B009FE"/>
    <w:rsid w:val="00B87D32"/>
    <w:rsid w:val="00BB14A6"/>
    <w:rsid w:val="00BB73F6"/>
    <w:rsid w:val="00BF42AC"/>
    <w:rsid w:val="00C1049A"/>
    <w:rsid w:val="00C44F31"/>
    <w:rsid w:val="00DC0B2C"/>
    <w:rsid w:val="00DD2383"/>
    <w:rsid w:val="00DE48F8"/>
    <w:rsid w:val="00E4196A"/>
    <w:rsid w:val="00E81D01"/>
    <w:rsid w:val="00EC2CA4"/>
    <w:rsid w:val="00EE3FE4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E0C2"/>
  <w15:docId w15:val="{6E684154-F3B5-462F-AAD7-44D477F6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7C0DE3"/>
  </w:style>
  <w:style w:type="character" w:styleId="Hyperlink">
    <w:name w:val="Hyperlink"/>
    <w:basedOn w:val="DefaultParagraphFont"/>
    <w:uiPriority w:val="99"/>
    <w:unhideWhenUsed/>
    <w:rsid w:val="007C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.utah.edu/~golden/" TargetMode="External"/><Relationship Id="rId5" Type="http://schemas.openxmlformats.org/officeDocument/2006/relationships/hyperlink" Target="mailto:kenatmath@gmail.com" TargetMode="External"/><Relationship Id="rId4" Type="http://schemas.openxmlformats.org/officeDocument/2006/relationships/hyperlink" Target="mailto:golden@math.utah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24</cp:revision>
  <dcterms:created xsi:type="dcterms:W3CDTF">2019-12-01T18:40:00Z</dcterms:created>
  <dcterms:modified xsi:type="dcterms:W3CDTF">2023-01-04T14:41:00Z</dcterms:modified>
</cp:coreProperties>
</file>