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3C12" w14:textId="77777777" w:rsidR="00843CA8" w:rsidRDefault="00B74CE2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5E7C5754" w14:textId="77777777" w:rsidR="00843CA8" w:rsidRDefault="00B74CE2">
      <w:pPr>
        <w:pStyle w:val="Heading1"/>
        <w:spacing w:before="330" w:line="271" w:lineRule="auto"/>
      </w:pPr>
      <w:bookmarkStart w:id="1" w:name="bm_19_trigonometric_representatio_d755f3"/>
      <w:r>
        <w:rPr>
          <w:sz w:val="42"/>
        </w:rPr>
        <w:t>19 Trigonometric Representation of Complex Numbers</w:t>
      </w:r>
      <w:bookmarkEnd w:id="1"/>
    </w:p>
    <w:p w14:paraId="203AC391" w14:textId="77777777" w:rsidR="00843CA8" w:rsidRDefault="00B74CE2">
      <w:pPr>
        <w:pStyle w:val="Heading2"/>
        <w:spacing w:before="330" w:line="271" w:lineRule="auto"/>
      </w:pPr>
      <w:bookmarkStart w:id="2" w:name="review_of_complex_numbers"/>
      <w:r>
        <w:rPr>
          <w:sz w:val="42"/>
        </w:rPr>
        <w:t>Review of Complex Numbers</w:t>
      </w:r>
      <w:bookmarkEnd w:id="2"/>
    </w:p>
    <w:p w14:paraId="7E83F2E7" w14:textId="77777777" w:rsidR="00FB45EA" w:rsidRDefault="00B74CE2">
      <w:pPr>
        <w:spacing w:after="220"/>
      </w:pPr>
      <w:r>
        <w:t xml:space="preserve">What is </w:t>
      </w:r>
      <m:oMath>
        <m:r>
          <w:rPr>
            <w:rFonts w:ascii="Cambria Math" w:hAnsi="Cambria Math"/>
          </w:rPr>
          <m:t>i</m:t>
        </m:r>
      </m:oMath>
      <w:r>
        <w:t>?</w:t>
      </w:r>
    </w:p>
    <w:p w14:paraId="096D5AA9" w14:textId="6DBCC950" w:rsidR="00843CA8" w:rsidRDefault="00B74CE2">
      <w:pPr>
        <w:spacing w:after="220"/>
      </w:pPr>
      <w:r>
        <w:t xml:space="preserve">The rectangular form of a complex number is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bi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</m:oMath>
      <w:r>
        <w:t xml:space="preserve"> is the real part and </w:t>
      </w:r>
      <m:oMath>
        <m:r>
          <w:rPr>
            <w:rFonts w:ascii="Cambria Math" w:hAnsi="Cambria Math"/>
          </w:rPr>
          <m:t>b</m:t>
        </m:r>
      </m:oMath>
      <w:r>
        <w:t xml:space="preserve"> is the imaginary part. This is represented by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b</m:t>
        </m:r>
      </m:oMath>
      <w:r>
        <w:t>.</w:t>
      </w:r>
    </w:p>
    <w:p w14:paraId="433BB5B9" w14:textId="77777777" w:rsidR="008E6A64" w:rsidRDefault="00B74CE2">
      <w:pPr>
        <w:spacing w:after="220"/>
      </w:pPr>
      <w:r>
        <w:t>This exercise should serve as a review of complex numbers as learned in a previous course.</w:t>
      </w:r>
    </w:p>
    <w:p w14:paraId="64B75A1D" w14:textId="77777777" w:rsidR="008E6A64" w:rsidRDefault="00B74CE2">
      <w:pPr>
        <w:pStyle w:val="Heading2"/>
      </w:pPr>
      <w:r>
        <w:t>EX 1</w:t>
      </w:r>
    </w:p>
    <w:p w14:paraId="6908F78E" w14:textId="77777777" w:rsidR="008E6A64" w:rsidRDefault="00B74CE2">
      <w:pPr>
        <w:spacing w:after="220"/>
      </w:pPr>
      <w:r>
        <w:br/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=2-2</m:t>
        </m:r>
        <m:r>
          <w:rPr>
            <w:rFonts w:ascii="Cambria Math" w:hAnsi="Cambria Math"/>
          </w:rPr>
          <m:t>i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=-3+4</m:t>
        </m:r>
        <m:r>
          <w:rPr>
            <w:rFonts w:ascii="Cambria Math" w:hAnsi="Cambria Math"/>
          </w:rPr>
          <m:t>i</m:t>
        </m:r>
      </m:oMath>
      <w:r>
        <w:t>.</w:t>
      </w:r>
    </w:p>
    <w:p w14:paraId="180DE771" w14:textId="77777777" w:rsidR="008E6A64" w:rsidRDefault="00B74CE2">
      <w:pPr>
        <w:pStyle w:val="Heading3"/>
      </w:pPr>
      <w:r>
        <w:t>1a)</w:t>
      </w:r>
    </w:p>
    <w:p w14:paraId="6874A042" w14:textId="53C58995" w:rsidR="008E6A64" w:rsidRDefault="00FB45EA">
      <w:pPr>
        <w:spacing w:after="2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813BD" wp14:editId="123F8720">
            <wp:simplePos x="0" y="0"/>
            <wp:positionH relativeFrom="column">
              <wp:posOffset>2922270</wp:posOffset>
            </wp:positionH>
            <wp:positionV relativeFrom="paragraph">
              <wp:posOffset>181610</wp:posOffset>
            </wp:positionV>
            <wp:extent cx="3404870" cy="3658235"/>
            <wp:effectExtent l="0" t="0" r="0" b="0"/>
            <wp:wrapSquare wrapText="bothSides"/>
            <wp:docPr id="1" name="image-dfe6e0a714738f072aeaa13ce148ed52904a32e1.jpg" descr="Blank complex-plane grid&#10;&#10;Blank complex‑plane grid (real axis −4 to 4, imaginary axis −4i to 4i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fe6e0a714738f072aeaa13ce148ed52904a32e1.jpg" descr="Blank complex-plane grid&#10;&#10;Blank complex‑plane grid (real axis −4 to 4, imaginary axis −4i to 4i)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365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Sketch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in the complex plane</w:t>
      </w:r>
    </w:p>
    <w:p w14:paraId="5D34E562" w14:textId="45C68BB9" w:rsidR="008E6A64" w:rsidRDefault="00B74CE2">
      <w:pPr>
        <w:pStyle w:val="Heading3"/>
      </w:pPr>
      <w:r>
        <w:t>1b)</w:t>
      </w:r>
    </w:p>
    <w:p w14:paraId="5150BF89" w14:textId="77777777" w:rsidR="008E6A64" w:rsidRPr="00FB45EA" w:rsidRDefault="00B74CE2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21D0C9EE" w14:textId="4CCC46D0" w:rsidR="008E6A64" w:rsidRDefault="00B74CE2">
      <w:pPr>
        <w:pStyle w:val="Heading3"/>
      </w:pPr>
      <w:r>
        <w:t>1c)</w:t>
      </w:r>
    </w:p>
    <w:p w14:paraId="61DF7D29" w14:textId="77777777" w:rsidR="008E6A64" w:rsidRPr="00FB45EA" w:rsidRDefault="00B74CE2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55D17598" w14:textId="2447C472" w:rsidR="008E6A64" w:rsidRDefault="00B74CE2">
      <w:pPr>
        <w:pStyle w:val="Heading3"/>
      </w:pPr>
      <w:r>
        <w:t>1d)</w:t>
      </w:r>
    </w:p>
    <w:p w14:paraId="5F99310B" w14:textId="77777777" w:rsidR="008E6A64" w:rsidRPr="00FB45EA" w:rsidRDefault="00B74CE2">
      <w:pPr>
        <w:spacing w:after="220"/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e>
          </m:bar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2FB5142" w14:textId="016A062F" w:rsidR="008E6A64" w:rsidRDefault="00B74CE2">
      <w:pPr>
        <w:pStyle w:val="Heading3"/>
      </w:pPr>
      <w:r>
        <w:t>1e)</w:t>
      </w:r>
    </w:p>
    <w:p w14:paraId="4E6917C9" w14:textId="77777777" w:rsidR="008E6A64" w:rsidRPr="00FB45EA" w:rsidRDefault="00B74CE2">
      <w:pPr>
        <w:spacing w:after="220"/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30C24673" w14:textId="5C1A387A" w:rsidR="00843CA8" w:rsidRDefault="00843CA8">
      <w:pPr>
        <w:jc w:val="center"/>
      </w:pPr>
    </w:p>
    <w:p w14:paraId="281567BF" w14:textId="6C3C897E" w:rsidR="008E6A64" w:rsidRDefault="00B74CE2">
      <w:pPr>
        <w:pStyle w:val="Heading3"/>
      </w:pPr>
      <w:r>
        <w:t>1f)</w:t>
      </w:r>
    </w:p>
    <w:p w14:paraId="5839C62E" w14:textId="77777777" w:rsidR="008E6A64" w:rsidRPr="00FB45EA" w:rsidRDefault="00B74CE2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08576A40" w14:textId="77777777" w:rsidR="00FB45EA" w:rsidRDefault="00FB45EA">
      <w:r>
        <w:br w:type="page"/>
      </w:r>
    </w:p>
    <w:p w14:paraId="020A6F99" w14:textId="15710661" w:rsidR="00FB45EA" w:rsidRDefault="00B74CE2">
      <w:pPr>
        <w:spacing w:after="220"/>
      </w:pPr>
      <w:r>
        <w:lastRenderedPageBreak/>
        <w:t xml:space="preserve">You may be asking what is the square root of </w:t>
      </w:r>
      <m:oMath>
        <m:r>
          <w:rPr>
            <w:rFonts w:ascii="Cambria Math" w:hAnsi="Cambria Math"/>
          </w:rPr>
          <m:t>i</m:t>
        </m:r>
      </m:oMath>
      <w:r>
        <w:t>?</w:t>
      </w:r>
    </w:p>
    <w:p w14:paraId="60EAEB09" w14:textId="120CD8DD" w:rsidR="00FB45EA" w:rsidRDefault="00FB45EA" w:rsidP="00FB45EA">
      <w:pPr>
        <w:pStyle w:val="Heading2"/>
      </w:pPr>
      <w:r w:rsidRPr="00FB45EA">
        <w:t>Trigonometric Form (Polar Form) of a Complex Number</w:t>
      </w:r>
    </w:p>
    <w:p w14:paraId="3B74AA9A" w14:textId="6567F9E6" w:rsidR="00843CA8" w:rsidRDefault="00B74CE2">
      <w:pPr>
        <w:spacing w:after="220"/>
      </w:pPr>
      <w:r>
        <w:br/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bi</m:t>
        </m:r>
      </m:oMath>
      <w:r>
        <w:t xml:space="preserve"> becomes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(cos⁡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r</m:t>
        </m:r>
      </m:oMath>
      <w:r>
        <w:t xml:space="preserve"> cis </w:t>
      </w:r>
      <m:oMath>
        <m:r>
          <w:rPr>
            <w:rFonts w:ascii="Cambria Math" w:hAnsi="Cambria Math"/>
          </w:rPr>
          <m:t>θ</m:t>
        </m:r>
      </m:oMath>
      <w:r>
        <w:t>.</w:t>
      </w:r>
    </w:p>
    <w:p w14:paraId="05C1B243" w14:textId="77777777" w:rsidR="00843CA8" w:rsidRDefault="00B74CE2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and is called the </w:t>
      </w:r>
      <w:r w:rsidRPr="00FB45EA">
        <w:rPr>
          <w:u w:val="single"/>
        </w:rPr>
        <w:t>modulus</w:t>
      </w:r>
      <w:r>
        <w:t xml:space="preserve"> of </w:t>
      </w:r>
      <m:oMath>
        <m:r>
          <w:rPr>
            <w:rFonts w:ascii="Cambria Math" w:hAnsi="Cambria Math"/>
          </w:rPr>
          <m:t>z</m:t>
        </m:r>
      </m:oMath>
      <w:r>
        <w:t>.</w:t>
      </w:r>
    </w:p>
    <w:p w14:paraId="484F9189" w14:textId="07B0E3BD" w:rsidR="00FB45EA" w:rsidRDefault="00B74CE2" w:rsidP="00FB45EA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θ</m:t>
        </m:r>
      </m:oMath>
      <w:r>
        <w:t xml:space="preserve"> is called the </w:t>
      </w:r>
      <w:r w:rsidRPr="00FB45EA">
        <w:rPr>
          <w:u w:val="single"/>
        </w:rPr>
        <w:t>argument</w:t>
      </w:r>
      <w:r>
        <w:t xml:space="preserve"> of </w:t>
      </w:r>
      <m:oMath>
        <m:r>
          <w:rPr>
            <w:rFonts w:ascii="Cambria Math" w:hAnsi="Cambria Math"/>
          </w:rPr>
          <m:t>z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t>.</w:t>
      </w:r>
      <w:r>
        <w:br/>
      </w:r>
      <m:oMath>
        <m:r>
          <w:rPr>
            <w:rFonts w:ascii="Cambria Math" w:hAnsi="Cambria Math"/>
          </w:rPr>
          <m:t>θ</m:t>
        </m:r>
      </m:oMath>
      <w:r>
        <w:t xml:space="preserve"> is the angle when sketched in standard position, on the interval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r>
        <w:br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</m:oMath>
      <w:r>
        <w:t xml:space="preserve"> will give you the reference angle.</w:t>
      </w:r>
      <w:r w:rsidR="00FB45EA">
        <w:br/>
      </w:r>
      <w:r>
        <w:t>It is up to you to name the argument in the correct quadrant.</w:t>
      </w:r>
    </w:p>
    <w:p w14:paraId="72E05F6C" w14:textId="7C284E65" w:rsidR="00843CA8" w:rsidRDefault="00FB45EA" w:rsidP="00FB45EA">
      <w:r>
        <w:t xml:space="preserve">Note that the </w:t>
      </w:r>
      <w:r w:rsidRPr="00FB45EA">
        <w:t>argument and the modulus are both positive.</w:t>
      </w:r>
    </w:p>
    <w:p w14:paraId="24B99D16" w14:textId="77777777" w:rsidR="008E6A64" w:rsidRDefault="00B74CE2">
      <w:pPr>
        <w:pStyle w:val="Heading2"/>
      </w:pPr>
      <w:r>
        <w:t>EX 2</w:t>
      </w:r>
    </w:p>
    <w:p w14:paraId="7FCC0937" w14:textId="77777777" w:rsidR="008E6A64" w:rsidRDefault="00B74CE2">
      <w:pPr>
        <w:spacing w:after="220"/>
      </w:pPr>
      <w:r>
        <w:t xml:space="preserve">State the coordinates of these points in rectangular form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in polar form ( </w:t>
      </w:r>
      <m:oMath>
        <m:r>
          <w:rPr>
            <w:rFonts w:ascii="Cambria Math" w:hAnsi="Cambria Math"/>
          </w:rPr>
          <m:t>r</m:t>
        </m:r>
      </m:oMath>
      <w:r>
        <w:t xml:space="preserve"> cis </w:t>
      </w:r>
      <m:oMath>
        <m:r>
          <w:rPr>
            <w:rFonts w:ascii="Cambria Math" w:hAnsi="Cambria Math"/>
          </w:rPr>
          <m:t>θ</m:t>
        </m:r>
      </m:oMath>
      <w:r>
        <w:t xml:space="preserve"> ) using radians.</w:t>
      </w:r>
    </w:p>
    <w:p w14:paraId="518A73F9" w14:textId="77777777" w:rsidR="00843CA8" w:rsidRDefault="00B74CE2" w:rsidP="00FB45EA">
      <w:pPr>
        <w:jc w:val="right"/>
      </w:pPr>
      <w:r>
        <w:rPr>
          <w:noProof/>
        </w:rPr>
        <w:drawing>
          <wp:inline distT="0" distB="0" distL="0" distR="0" wp14:anchorId="0E85C0AB" wp14:editId="1A7170AA">
            <wp:extent cx="3175049" cy="3358617"/>
            <wp:effectExtent l="0" t="0" r="0" b="0"/>
            <wp:docPr id="2" name="image-688cf27fd1208503b7b2ad81c485dbfe847308ca.jpg" descr="Complex plane with points A–D&#10;&#10;Complex plane with points A(−2, 3), B(−4, 0), C(−2, −2), and D(0, −2) plotted on the real and imaginary ax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688cf27fd1208503b7b2ad81c485dbfe847308ca.jpg" descr="Complex plane with points A–D&#10;&#10;Complex plane with points A(−2, 3), B(−4, 0), C(−2, −2), and D(0, −2) plotted on the real and imaginary axes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4107" cy="33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646B8" w14:textId="77777777" w:rsidR="00FB45EA" w:rsidRDefault="00FB45EA">
      <w:pPr>
        <w:rPr>
          <w:b/>
          <w:sz w:val="28"/>
        </w:rPr>
      </w:pPr>
      <w:r>
        <w:br w:type="page"/>
      </w:r>
    </w:p>
    <w:p w14:paraId="478FEE00" w14:textId="6D7A3669" w:rsidR="008E6A64" w:rsidRDefault="00B74CE2">
      <w:pPr>
        <w:pStyle w:val="Heading2"/>
      </w:pPr>
      <w:r>
        <w:lastRenderedPageBreak/>
        <w:t>EX 3</w:t>
      </w:r>
    </w:p>
    <w:p w14:paraId="77AA47F8" w14:textId="77777777" w:rsidR="008E6A64" w:rsidRDefault="00B74CE2">
      <w:pPr>
        <w:spacing w:after="220"/>
      </w:pPr>
      <w:r>
        <w:t xml:space="preserve">Put these in trigonometric (polar) form,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(cos⁡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A97EA5B" w14:textId="77777777" w:rsidR="008E6A64" w:rsidRDefault="00B74CE2">
      <w:pPr>
        <w:pStyle w:val="Heading3"/>
      </w:pPr>
      <w:r>
        <w:t>3a)</w:t>
      </w:r>
    </w:p>
    <w:p w14:paraId="1106893E" w14:textId="77777777" w:rsidR="008E6A64" w:rsidRDefault="00B74CE2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(radians)</w:t>
      </w:r>
    </w:p>
    <w:p w14:paraId="3116041D" w14:textId="77777777" w:rsidR="00FB45EA" w:rsidRDefault="00FB45EA" w:rsidP="000C1B8F"/>
    <w:p w14:paraId="44234CA2" w14:textId="77777777" w:rsidR="00FB45EA" w:rsidRDefault="00FB45EA" w:rsidP="000C1B8F"/>
    <w:p w14:paraId="3F530BA9" w14:textId="77777777" w:rsidR="00FB45EA" w:rsidRDefault="00FB45EA" w:rsidP="000C1B8F"/>
    <w:p w14:paraId="5DC4192D" w14:textId="77777777" w:rsidR="00FB45EA" w:rsidRDefault="00FB45EA" w:rsidP="000C1B8F"/>
    <w:p w14:paraId="42CBBD61" w14:textId="6FF3244A" w:rsidR="008E6A64" w:rsidRDefault="00B74CE2">
      <w:pPr>
        <w:pStyle w:val="Heading3"/>
      </w:pPr>
      <w:r>
        <w:t>3b)</w:t>
      </w:r>
    </w:p>
    <w:p w14:paraId="1D2D1260" w14:textId="77777777" w:rsidR="008E6A64" w:rsidRDefault="00B74CE2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=-3+4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(degrees)</w:t>
      </w:r>
    </w:p>
    <w:p w14:paraId="6856C347" w14:textId="77777777" w:rsidR="00FB45EA" w:rsidRDefault="00FB45EA" w:rsidP="000C1B8F"/>
    <w:p w14:paraId="68684477" w14:textId="77777777" w:rsidR="00FB45EA" w:rsidRDefault="00FB45EA" w:rsidP="000C1B8F"/>
    <w:p w14:paraId="390BB87B" w14:textId="77777777" w:rsidR="00FB45EA" w:rsidRDefault="00FB45EA" w:rsidP="000C1B8F"/>
    <w:p w14:paraId="6526A212" w14:textId="031789BD" w:rsidR="008E6A64" w:rsidRDefault="00B74CE2">
      <w:pPr>
        <w:pStyle w:val="Heading2"/>
      </w:pPr>
      <w:r>
        <w:t>EX 4</w:t>
      </w:r>
    </w:p>
    <w:p w14:paraId="16248B65" w14:textId="77777777" w:rsidR="008E6A64" w:rsidRDefault="00B74CE2">
      <w:pPr>
        <w:spacing w:after="220"/>
      </w:pPr>
      <w:r>
        <w:t xml:space="preserve">Write these in rectangular form,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3046907" w14:textId="77777777" w:rsidR="008E6A64" w:rsidRDefault="00B74CE2">
      <w:pPr>
        <w:pStyle w:val="Heading3"/>
      </w:pPr>
      <w:r>
        <w:t>4a)</w:t>
      </w:r>
    </w:p>
    <w:p w14:paraId="2B3DE206" w14:textId="77777777" w:rsidR="008E6A64" w:rsidRPr="00FB45EA" w:rsidRDefault="00B74CE2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</m:oMath>
      </m:oMathPara>
    </w:p>
    <w:p w14:paraId="50AFFA95" w14:textId="77777777" w:rsidR="00FB45EA" w:rsidRDefault="00FB45EA" w:rsidP="000C1B8F"/>
    <w:p w14:paraId="7B8FBCD3" w14:textId="77777777" w:rsidR="00FB45EA" w:rsidRDefault="00FB45EA" w:rsidP="000C1B8F"/>
    <w:p w14:paraId="7BE8AE7B" w14:textId="77777777" w:rsidR="00FB45EA" w:rsidRDefault="00FB45EA" w:rsidP="000C1B8F"/>
    <w:p w14:paraId="058CF933" w14:textId="77777777" w:rsidR="00FB45EA" w:rsidRDefault="00FB45EA" w:rsidP="000C1B8F"/>
    <w:p w14:paraId="2C89D699" w14:textId="77777777" w:rsidR="00FB45EA" w:rsidRDefault="00FB45EA" w:rsidP="000C1B8F"/>
    <w:p w14:paraId="299B8BE7" w14:textId="77777777" w:rsidR="00FB45EA" w:rsidRDefault="00FB45EA" w:rsidP="000C1B8F"/>
    <w:p w14:paraId="3A673DF4" w14:textId="77777777" w:rsidR="00FB45EA" w:rsidRDefault="00FB45EA" w:rsidP="000C1B8F"/>
    <w:p w14:paraId="0014C7AA" w14:textId="4F52E6A6" w:rsidR="008E6A64" w:rsidRDefault="00B74CE2">
      <w:pPr>
        <w:pStyle w:val="Heading3"/>
      </w:pPr>
      <w:r>
        <w:t>4b)</w:t>
      </w:r>
    </w:p>
    <w:p w14:paraId="383C832D" w14:textId="77777777" w:rsidR="008E6A64" w:rsidRPr="00FB45EA" w:rsidRDefault="00B74CE2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=20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∘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∘</m:t>
                  </m:r>
                </m:sup>
              </m:sSup>
            </m:e>
          </m:d>
        </m:oMath>
      </m:oMathPara>
    </w:p>
    <w:sectPr w:rsidR="008E6A64" w:rsidRPr="00FB45E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06A5" w14:textId="77777777" w:rsidR="00B74CE2" w:rsidRDefault="00B74CE2" w:rsidP="00FB45EA">
      <w:pPr>
        <w:spacing w:after="0" w:line="240" w:lineRule="auto"/>
      </w:pPr>
      <w:r>
        <w:separator/>
      </w:r>
    </w:p>
  </w:endnote>
  <w:endnote w:type="continuationSeparator" w:id="0">
    <w:p w14:paraId="46E2229A" w14:textId="77777777" w:rsidR="00B74CE2" w:rsidRDefault="00B74CE2" w:rsidP="00FB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EC85" w14:textId="77777777" w:rsidR="00B74CE2" w:rsidRDefault="00B74CE2" w:rsidP="00FB45EA">
      <w:pPr>
        <w:spacing w:after="0" w:line="240" w:lineRule="auto"/>
      </w:pPr>
      <w:r>
        <w:separator/>
      </w:r>
    </w:p>
  </w:footnote>
  <w:footnote w:type="continuationSeparator" w:id="0">
    <w:p w14:paraId="385BCA69" w14:textId="77777777" w:rsidR="00B74CE2" w:rsidRDefault="00B74CE2" w:rsidP="00FB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5C32"/>
    <w:multiLevelType w:val="hybridMultilevel"/>
    <w:tmpl w:val="7728CC4C"/>
    <w:lvl w:ilvl="0" w:tplc="00A03B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00C8E0C">
      <w:numFmt w:val="decimal"/>
      <w:lvlText w:val=""/>
      <w:lvlJc w:val="left"/>
    </w:lvl>
    <w:lvl w:ilvl="2" w:tplc="FC5E4640">
      <w:numFmt w:val="decimal"/>
      <w:lvlText w:val=""/>
      <w:lvlJc w:val="left"/>
    </w:lvl>
    <w:lvl w:ilvl="3" w:tplc="609257F0">
      <w:numFmt w:val="decimal"/>
      <w:lvlText w:val=""/>
      <w:lvlJc w:val="left"/>
    </w:lvl>
    <w:lvl w:ilvl="4" w:tplc="052CDB66">
      <w:numFmt w:val="decimal"/>
      <w:lvlText w:val=""/>
      <w:lvlJc w:val="left"/>
    </w:lvl>
    <w:lvl w:ilvl="5" w:tplc="73C4AA6A">
      <w:numFmt w:val="decimal"/>
      <w:lvlText w:val=""/>
      <w:lvlJc w:val="left"/>
    </w:lvl>
    <w:lvl w:ilvl="6" w:tplc="32DEE7F8">
      <w:numFmt w:val="decimal"/>
      <w:lvlText w:val=""/>
      <w:lvlJc w:val="left"/>
    </w:lvl>
    <w:lvl w:ilvl="7" w:tplc="90BE5254">
      <w:numFmt w:val="decimal"/>
      <w:lvlText w:val=""/>
      <w:lvlJc w:val="left"/>
    </w:lvl>
    <w:lvl w:ilvl="8" w:tplc="E79CDD1E">
      <w:numFmt w:val="decimal"/>
      <w:lvlText w:val=""/>
      <w:lvlJc w:val="left"/>
    </w:lvl>
  </w:abstractNum>
  <w:num w:numId="1" w16cid:durableId="184578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A8"/>
    <w:rsid w:val="000C1B8F"/>
    <w:rsid w:val="00662597"/>
    <w:rsid w:val="007E5FF0"/>
    <w:rsid w:val="00843CA8"/>
    <w:rsid w:val="008E6A64"/>
    <w:rsid w:val="009D30EB"/>
    <w:rsid w:val="00B74CE2"/>
    <w:rsid w:val="00CF2F37"/>
    <w:rsid w:val="00E72FC5"/>
    <w:rsid w:val="00F4502B"/>
    <w:rsid w:val="00F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B7A8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5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5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5E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B45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251</Words>
  <Characters>1192</Characters>
  <Application>Microsoft Office Word</Application>
  <DocSecurity>0</DocSecurity>
  <Lines>79</Lines>
  <Paragraphs>53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#19 - Trigonometric Representation of Complex Numbers</dc:title>
  <dc:subject/>
  <dc:creator>html-to-docx</dc:creator>
  <cp:keywords>html-to-docx</cp:keywords>
  <dc:description/>
  <cp:lastModifiedBy>Karl Schwede</cp:lastModifiedBy>
  <cp:revision>5</cp:revision>
  <dcterms:created xsi:type="dcterms:W3CDTF">2026-03-02T17:21:00Z</dcterms:created>
  <dcterms:modified xsi:type="dcterms:W3CDTF">2026-04-13T03:57:00Z</dcterms:modified>
</cp:coreProperties>
</file>