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78" w:rsidRPr="005F0193" w:rsidRDefault="00B97A78">
      <w:pPr>
        <w:rPr>
          <w:sz w:val="32"/>
        </w:rPr>
      </w:pPr>
      <w:r w:rsidRPr="005F0193">
        <w:rPr>
          <w:sz w:val="32"/>
        </w:rPr>
        <w:t>Logistic regression and a classification and regression tree (CART) were each used to create a tool for predicting survival to hospital discharge in children receiving extracorporeal membrane oxygenation.</w:t>
      </w:r>
      <w:r w:rsidR="00D70A61" w:rsidRPr="005F0193">
        <w:rPr>
          <w:sz w:val="32"/>
        </w:rPr>
        <w:t xml:space="preserve"> Both tools were applied to a cohort of 571 children. The results are displayed in the table below. For example, there were 183 subjects for whom both tools correctly predicted survival and 34 subjects for whom both tools incorrectly predicted survival. Determine if one of the tools is better than the other by testing the null hypothesis that neither is more likely to provide better prediction. </w:t>
      </w:r>
      <w:r w:rsidR="007A3077" w:rsidRPr="005F0193">
        <w:rPr>
          <w:sz w:val="32"/>
        </w:rPr>
        <w:t>Identify all three possible alternative hypotheses and report the p-value for each.</w:t>
      </w:r>
      <w:r w:rsidR="00BD17C9" w:rsidRPr="005F0193">
        <w:rPr>
          <w:sz w:val="32"/>
        </w:rPr>
        <w:t xml:space="preserve"> Discuss your findings.</w:t>
      </w:r>
    </w:p>
    <w:p w:rsidR="00B97A78" w:rsidRPr="005F0193" w:rsidRDefault="00B97A78">
      <w:pPr>
        <w:rPr>
          <w:sz w:val="32"/>
        </w:rPr>
      </w:pPr>
    </w:p>
    <w:tbl>
      <w:tblPr>
        <w:tblStyle w:val="TableGrid"/>
        <w:tblW w:w="0" w:type="auto"/>
        <w:tblLook w:val="04A0" w:firstRow="1" w:lastRow="0" w:firstColumn="1" w:lastColumn="0" w:noHBand="0" w:noVBand="1"/>
      </w:tblPr>
      <w:tblGrid>
        <w:gridCol w:w="2337"/>
        <w:gridCol w:w="2337"/>
        <w:gridCol w:w="2338"/>
        <w:gridCol w:w="2338"/>
      </w:tblGrid>
      <w:tr w:rsidR="00B97A78" w:rsidRPr="005F0193" w:rsidTr="00B97A78">
        <w:tc>
          <w:tcPr>
            <w:tcW w:w="2337" w:type="dxa"/>
          </w:tcPr>
          <w:p w:rsidR="00B97A78" w:rsidRPr="005F0193" w:rsidRDefault="00B97A78">
            <w:pPr>
              <w:rPr>
                <w:sz w:val="32"/>
              </w:rPr>
            </w:pPr>
            <w:r w:rsidRPr="005F0193">
              <w:rPr>
                <w:sz w:val="32"/>
              </w:rPr>
              <w:t>Survival predicted by logistic regression model</w:t>
            </w:r>
          </w:p>
        </w:tc>
        <w:tc>
          <w:tcPr>
            <w:tcW w:w="2337" w:type="dxa"/>
          </w:tcPr>
          <w:p w:rsidR="00B97A78" w:rsidRPr="005F0193" w:rsidRDefault="00B97A78">
            <w:pPr>
              <w:rPr>
                <w:sz w:val="32"/>
              </w:rPr>
            </w:pPr>
            <w:r w:rsidRPr="005F0193">
              <w:rPr>
                <w:sz w:val="32"/>
              </w:rPr>
              <w:t>Survival predicted by CART</w:t>
            </w:r>
          </w:p>
        </w:tc>
        <w:tc>
          <w:tcPr>
            <w:tcW w:w="2338" w:type="dxa"/>
          </w:tcPr>
          <w:p w:rsidR="00B97A78" w:rsidRPr="005F0193" w:rsidRDefault="00B97A78">
            <w:pPr>
              <w:rPr>
                <w:sz w:val="32"/>
              </w:rPr>
            </w:pPr>
            <w:r w:rsidRPr="005F0193">
              <w:rPr>
                <w:sz w:val="32"/>
              </w:rPr>
              <w:t>Subject actually survived</w:t>
            </w:r>
          </w:p>
        </w:tc>
        <w:tc>
          <w:tcPr>
            <w:tcW w:w="2338" w:type="dxa"/>
          </w:tcPr>
          <w:p w:rsidR="00B97A78" w:rsidRPr="005F0193" w:rsidRDefault="00B97A78">
            <w:pPr>
              <w:rPr>
                <w:sz w:val="32"/>
              </w:rPr>
            </w:pPr>
            <w:r w:rsidRPr="005F0193">
              <w:rPr>
                <w:sz w:val="32"/>
              </w:rPr>
              <w:t>Number of subjects</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183</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34</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D70A61" w:rsidP="00B97A78">
            <w:pPr>
              <w:rPr>
                <w:sz w:val="32"/>
              </w:rPr>
            </w:pPr>
            <w:r w:rsidRPr="005F0193">
              <w:rPr>
                <w:sz w:val="32"/>
              </w:rPr>
              <w:t>37</w:t>
            </w:r>
          </w:p>
        </w:tc>
      </w:tr>
      <w:tr w:rsidR="00B97A78" w:rsidRPr="005F0193" w:rsidTr="00B97A78">
        <w:tc>
          <w:tcPr>
            <w:tcW w:w="2337" w:type="dxa"/>
          </w:tcPr>
          <w:p w:rsidR="00B97A78" w:rsidRPr="005F0193" w:rsidRDefault="00B97A78" w:rsidP="00B97A78">
            <w:pPr>
              <w:rPr>
                <w:sz w:val="32"/>
              </w:rPr>
            </w:pPr>
            <w:r w:rsidRPr="005F0193">
              <w:rPr>
                <w:sz w:val="32"/>
              </w:rPr>
              <w:t>Yes</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D70A61" w:rsidP="00B97A78">
            <w:pPr>
              <w:rPr>
                <w:sz w:val="32"/>
              </w:rPr>
            </w:pPr>
            <w:r w:rsidRPr="005F0193">
              <w:rPr>
                <w:sz w:val="32"/>
              </w:rPr>
              <w:t>15</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D70A61" w:rsidP="00B97A78">
            <w:pPr>
              <w:rPr>
                <w:sz w:val="32"/>
              </w:rPr>
            </w:pPr>
            <w:r w:rsidRPr="005F0193">
              <w:rPr>
                <w:sz w:val="32"/>
              </w:rPr>
              <w:t>18</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D70A61" w:rsidP="00B97A78">
            <w:pPr>
              <w:rPr>
                <w:sz w:val="32"/>
              </w:rPr>
            </w:pPr>
            <w:r w:rsidRPr="005F0193">
              <w:rPr>
                <w:sz w:val="32"/>
              </w:rPr>
              <w:t>10</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Yes</w:t>
            </w:r>
          </w:p>
        </w:tc>
        <w:tc>
          <w:tcPr>
            <w:tcW w:w="2338" w:type="dxa"/>
          </w:tcPr>
          <w:p w:rsidR="00B97A78" w:rsidRPr="005F0193" w:rsidRDefault="00B97A78" w:rsidP="00B97A78">
            <w:pPr>
              <w:rPr>
                <w:sz w:val="32"/>
              </w:rPr>
            </w:pPr>
            <w:r w:rsidRPr="005F0193">
              <w:rPr>
                <w:sz w:val="32"/>
              </w:rPr>
              <w:t>61</w:t>
            </w:r>
          </w:p>
        </w:tc>
      </w:tr>
      <w:tr w:rsidR="00B97A78" w:rsidRPr="005F0193" w:rsidTr="00B97A78">
        <w:tc>
          <w:tcPr>
            <w:tcW w:w="2337" w:type="dxa"/>
          </w:tcPr>
          <w:p w:rsidR="00B97A78" w:rsidRPr="005F0193" w:rsidRDefault="00B97A78" w:rsidP="00B97A78">
            <w:pPr>
              <w:rPr>
                <w:sz w:val="32"/>
              </w:rPr>
            </w:pPr>
            <w:r w:rsidRPr="005F0193">
              <w:rPr>
                <w:sz w:val="32"/>
              </w:rPr>
              <w:t>No</w:t>
            </w:r>
          </w:p>
        </w:tc>
        <w:tc>
          <w:tcPr>
            <w:tcW w:w="2337"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No</w:t>
            </w:r>
          </w:p>
        </w:tc>
        <w:tc>
          <w:tcPr>
            <w:tcW w:w="2338" w:type="dxa"/>
          </w:tcPr>
          <w:p w:rsidR="00B97A78" w:rsidRPr="005F0193" w:rsidRDefault="00B97A78" w:rsidP="00B97A78">
            <w:pPr>
              <w:rPr>
                <w:sz w:val="32"/>
              </w:rPr>
            </w:pPr>
            <w:r w:rsidRPr="005F0193">
              <w:rPr>
                <w:sz w:val="32"/>
              </w:rPr>
              <w:t>213</w:t>
            </w:r>
          </w:p>
        </w:tc>
      </w:tr>
    </w:tbl>
    <w:p w:rsidR="00B97A78" w:rsidRPr="005F0193" w:rsidRDefault="00B97A78">
      <w:pPr>
        <w:rPr>
          <w:sz w:val="32"/>
        </w:rPr>
      </w:pPr>
    </w:p>
    <w:p w:rsidR="00D70A61" w:rsidRPr="005F0193" w:rsidRDefault="005918C7">
      <w:pPr>
        <w:rPr>
          <w:sz w:val="32"/>
        </w:rPr>
      </w:pPr>
      <w:r w:rsidRPr="005F0193">
        <w:rPr>
          <w:sz w:val="32"/>
        </w:rPr>
        <w:t>Solution</w:t>
      </w:r>
      <w:r w:rsidR="00D70A61" w:rsidRPr="005F0193">
        <w:rPr>
          <w:sz w:val="32"/>
        </w:rPr>
        <w:t xml:space="preserve">: We will use the sign test. Exclude all cases where both tools predicted the same outcome. The test statistic is the number of disagreements where CART predicted correctly. That is, t = 33. Since there were 80 disagreements, under the null hypothesis, T ~ </w:t>
      </w:r>
      <w:proofErr w:type="gramStart"/>
      <w:r w:rsidR="00D70A61" w:rsidRPr="005F0193">
        <w:rPr>
          <w:sz w:val="32"/>
        </w:rPr>
        <w:t>BIN(</w:t>
      </w:r>
      <w:proofErr w:type="gramEnd"/>
      <w:r w:rsidR="00D70A61" w:rsidRPr="005F0193">
        <w:rPr>
          <w:sz w:val="32"/>
        </w:rPr>
        <w:t>80,1/2)</w:t>
      </w:r>
      <w:r w:rsidR="007A3077" w:rsidRPr="005F0193">
        <w:rPr>
          <w:sz w:val="32"/>
        </w:rPr>
        <w:t xml:space="preserve">. </w:t>
      </w:r>
    </w:p>
    <w:p w:rsidR="007A3077" w:rsidRPr="005F0193" w:rsidRDefault="007A3077">
      <w:pPr>
        <w:rPr>
          <w:sz w:val="32"/>
        </w:rPr>
      </w:pPr>
      <w:r w:rsidRPr="005F0193">
        <w:rPr>
          <w:sz w:val="32"/>
        </w:rPr>
        <w:lastRenderedPageBreak/>
        <w:t>For the alternative that CART is better, p-value = 1-</w:t>
      </w:r>
      <w:proofErr w:type="gramStart"/>
      <w:r w:rsidRPr="005F0193">
        <w:rPr>
          <w:sz w:val="32"/>
        </w:rPr>
        <w:t>pbinom(</w:t>
      </w:r>
      <w:proofErr w:type="gramEnd"/>
      <w:r w:rsidRPr="005F0193">
        <w:rPr>
          <w:sz w:val="32"/>
        </w:rPr>
        <w:t>size=80, prob=1/2, 32) = 0.9535441.</w:t>
      </w:r>
    </w:p>
    <w:p w:rsidR="007A3077" w:rsidRPr="005F0193" w:rsidRDefault="007A3077" w:rsidP="007A3077">
      <w:pPr>
        <w:rPr>
          <w:sz w:val="32"/>
        </w:rPr>
      </w:pPr>
      <w:r w:rsidRPr="005F0193">
        <w:rPr>
          <w:sz w:val="32"/>
        </w:rPr>
        <w:t xml:space="preserve">For the alternative that CART is worse, p-value = </w:t>
      </w:r>
      <w:proofErr w:type="gramStart"/>
      <w:r w:rsidRPr="005F0193">
        <w:rPr>
          <w:sz w:val="32"/>
        </w:rPr>
        <w:t>pbinom(</w:t>
      </w:r>
      <w:proofErr w:type="gramEnd"/>
      <w:r w:rsidRPr="005F0193">
        <w:rPr>
          <w:sz w:val="32"/>
        </w:rPr>
        <w:t>size=80, prob=1/2, 33) = 0.07281773</w:t>
      </w:r>
    </w:p>
    <w:p w:rsidR="007A3077" w:rsidRPr="005F0193" w:rsidRDefault="007A3077" w:rsidP="007A3077">
      <w:pPr>
        <w:rPr>
          <w:sz w:val="32"/>
        </w:rPr>
      </w:pPr>
      <w:r w:rsidRPr="005F0193">
        <w:rPr>
          <w:sz w:val="32"/>
        </w:rPr>
        <w:t xml:space="preserve">For the alternative that one of them is better than the other, p-value = 2* </w:t>
      </w:r>
      <w:proofErr w:type="spellStart"/>
      <w:proofErr w:type="gramStart"/>
      <w:r w:rsidRPr="005F0193">
        <w:rPr>
          <w:sz w:val="32"/>
        </w:rPr>
        <w:t>pbinom</w:t>
      </w:r>
      <w:proofErr w:type="spellEnd"/>
      <w:r w:rsidRPr="005F0193">
        <w:rPr>
          <w:sz w:val="32"/>
        </w:rPr>
        <w:t>(</w:t>
      </w:r>
      <w:proofErr w:type="gramEnd"/>
      <w:r w:rsidRPr="005F0193">
        <w:rPr>
          <w:sz w:val="32"/>
        </w:rPr>
        <w:t>size=80, prob=1/2, 33)  = 0.1456355.</w:t>
      </w:r>
    </w:p>
    <w:p w:rsidR="00F80056" w:rsidRPr="005F0193" w:rsidRDefault="00F80056">
      <w:pPr>
        <w:rPr>
          <w:sz w:val="32"/>
        </w:rPr>
      </w:pPr>
      <w:r w:rsidRPr="005F0193">
        <w:rPr>
          <w:sz w:val="32"/>
        </w:rPr>
        <w:br w:type="page"/>
      </w:r>
    </w:p>
    <w:p w:rsidR="007A3077" w:rsidRPr="005F0193" w:rsidRDefault="007A3077">
      <w:pPr>
        <w:rPr>
          <w:sz w:val="32"/>
        </w:rPr>
      </w:pPr>
    </w:p>
    <w:p w:rsidR="007A3077" w:rsidRPr="005F0193" w:rsidRDefault="00F80056">
      <w:pPr>
        <w:rPr>
          <w:sz w:val="32"/>
        </w:rPr>
      </w:pPr>
      <w:r w:rsidRPr="005F0193">
        <w:rPr>
          <w:sz w:val="32"/>
        </w:rPr>
        <w:t>In a study of 376 children hospitalized for community-acquired septic shock, health-related quality of life was measured prior to hospitalization (baseline) and then at 7 days, 1 month, 3 months, 6 months, and 12 months after admission to the hospital. The Pediatric Quality of Life Inventory (PedsQL) was used to assess quality of life at each timepoint.</w:t>
      </w:r>
      <w:r w:rsidR="00CB09F1" w:rsidRPr="005F0193">
        <w:rPr>
          <w:sz w:val="32"/>
        </w:rPr>
        <w:t xml:space="preserve"> One of the questions in the PedsQL is ‘Does your child have hurts or aches (pain)?’ The five response options for the question are never, almost never, sometimes, often, almost always.</w:t>
      </w:r>
      <w:r w:rsidR="00923278" w:rsidRPr="005F0193">
        <w:rPr>
          <w:sz w:val="32"/>
        </w:rPr>
        <w:t xml:space="preserve"> Researchers were interested to know if children had residual pain after sepsis, and, if so, how long it lasts. The table below shows the distribution of responses by timepoint and indicates that there is residual pain for at least 3 months following hospitalization for sepsis.</w:t>
      </w:r>
    </w:p>
    <w:p w:rsidR="00923278" w:rsidRPr="005F0193" w:rsidRDefault="00923278">
      <w:pPr>
        <w:rPr>
          <w:sz w:val="32"/>
        </w:rPr>
      </w:pPr>
      <w:r w:rsidRPr="005F0193">
        <w:rPr>
          <w:noProof/>
          <w:sz w:val="32"/>
        </w:rPr>
        <w:drawing>
          <wp:inline distT="0" distB="0" distL="0" distR="0" wp14:anchorId="7663A68A" wp14:editId="20D12FBF">
            <wp:extent cx="5943600" cy="1802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02765"/>
                    </a:xfrm>
                    <a:prstGeom prst="rect">
                      <a:avLst/>
                    </a:prstGeom>
                  </pic:spPr>
                </pic:pic>
              </a:graphicData>
            </a:graphic>
          </wp:inline>
        </w:drawing>
      </w:r>
    </w:p>
    <w:p w:rsidR="00923278" w:rsidRPr="005F0193" w:rsidRDefault="0024291D">
      <w:pPr>
        <w:rPr>
          <w:sz w:val="32"/>
        </w:rPr>
      </w:pPr>
      <w:r w:rsidRPr="005F0193">
        <w:rPr>
          <w:sz w:val="32"/>
        </w:rPr>
        <w:t>* Test comparing pain at follow-up compared to baseline is significant at α = 0.05.</w:t>
      </w:r>
    </w:p>
    <w:p w:rsidR="00923278" w:rsidRPr="005F0193" w:rsidRDefault="00923278">
      <w:pPr>
        <w:rPr>
          <w:sz w:val="32"/>
        </w:rPr>
      </w:pPr>
      <w:r w:rsidRPr="005F0193">
        <w:rPr>
          <w:sz w:val="32"/>
        </w:rPr>
        <w:t xml:space="preserve">Consider a hypothetical repeat of this study with the following data. </w:t>
      </w:r>
      <w:r w:rsidR="0024291D" w:rsidRPr="005F0193">
        <w:rPr>
          <w:sz w:val="32"/>
        </w:rPr>
        <w:t>Determine if there is residual pain at 1 month.</w:t>
      </w:r>
      <w:r w:rsidR="00BD17C9" w:rsidRPr="005F0193">
        <w:rPr>
          <w:sz w:val="32"/>
        </w:rPr>
        <w:t xml:space="preserve"> </w:t>
      </w:r>
      <w:r w:rsidR="00A13038" w:rsidRPr="005F0193">
        <w:rPr>
          <w:sz w:val="32"/>
        </w:rPr>
        <w:t>Identify all three possible alternative hypotheses and report the p-value for each. Discuss your findings.</w:t>
      </w:r>
    </w:p>
    <w:tbl>
      <w:tblPr>
        <w:tblStyle w:val="TableGrid"/>
        <w:tblW w:w="0" w:type="auto"/>
        <w:tblLook w:val="04A0" w:firstRow="1" w:lastRow="0" w:firstColumn="1" w:lastColumn="0" w:noHBand="0" w:noVBand="1"/>
      </w:tblPr>
      <w:tblGrid>
        <w:gridCol w:w="1794"/>
        <w:gridCol w:w="1665"/>
        <w:gridCol w:w="1596"/>
        <w:gridCol w:w="1668"/>
        <w:gridCol w:w="1312"/>
        <w:gridCol w:w="1315"/>
      </w:tblGrid>
      <w:tr w:rsidR="00BD17C9" w:rsidRPr="005F0193" w:rsidTr="004E4017">
        <w:tc>
          <w:tcPr>
            <w:tcW w:w="1796" w:type="dxa"/>
          </w:tcPr>
          <w:p w:rsidR="00BD17C9" w:rsidRPr="005F0193" w:rsidRDefault="00BD17C9">
            <w:pPr>
              <w:rPr>
                <w:sz w:val="32"/>
              </w:rPr>
            </w:pPr>
          </w:p>
        </w:tc>
        <w:tc>
          <w:tcPr>
            <w:tcW w:w="7554" w:type="dxa"/>
            <w:gridSpan w:val="5"/>
          </w:tcPr>
          <w:p w:rsidR="00BD17C9" w:rsidRPr="005F0193" w:rsidRDefault="00BD17C9" w:rsidP="00BD17C9">
            <w:pPr>
              <w:jc w:val="center"/>
              <w:rPr>
                <w:sz w:val="32"/>
              </w:rPr>
            </w:pPr>
            <w:r w:rsidRPr="005F0193">
              <w:rPr>
                <w:sz w:val="32"/>
              </w:rPr>
              <w:t>Having hurts or aches (pain) at 1 month</w:t>
            </w:r>
          </w:p>
        </w:tc>
      </w:tr>
      <w:tr w:rsidR="00BD17C9" w:rsidRPr="005F0193" w:rsidTr="00BD17C9">
        <w:tc>
          <w:tcPr>
            <w:tcW w:w="1796" w:type="dxa"/>
          </w:tcPr>
          <w:p w:rsidR="00BD17C9" w:rsidRPr="005F0193" w:rsidRDefault="00BD17C9">
            <w:pPr>
              <w:rPr>
                <w:sz w:val="32"/>
              </w:rPr>
            </w:pPr>
            <w:r w:rsidRPr="005F0193">
              <w:rPr>
                <w:sz w:val="32"/>
              </w:rPr>
              <w:t xml:space="preserve">Having hurts or </w:t>
            </w:r>
            <w:r w:rsidRPr="005F0193">
              <w:rPr>
                <w:sz w:val="32"/>
              </w:rPr>
              <w:lastRenderedPageBreak/>
              <w:t>aches (pain) at baseline</w:t>
            </w:r>
          </w:p>
        </w:tc>
        <w:tc>
          <w:tcPr>
            <w:tcW w:w="1674" w:type="dxa"/>
          </w:tcPr>
          <w:p w:rsidR="00BD17C9" w:rsidRPr="005F0193" w:rsidRDefault="00BD17C9" w:rsidP="00BD17C9">
            <w:pPr>
              <w:jc w:val="center"/>
              <w:rPr>
                <w:sz w:val="32"/>
              </w:rPr>
            </w:pPr>
            <w:r w:rsidRPr="005F0193">
              <w:rPr>
                <w:sz w:val="32"/>
              </w:rPr>
              <w:lastRenderedPageBreak/>
              <w:t>Never</w:t>
            </w:r>
          </w:p>
        </w:tc>
        <w:tc>
          <w:tcPr>
            <w:tcW w:w="1602" w:type="dxa"/>
          </w:tcPr>
          <w:p w:rsidR="00BD17C9" w:rsidRPr="005F0193" w:rsidRDefault="00BD17C9" w:rsidP="00BD17C9">
            <w:pPr>
              <w:jc w:val="center"/>
              <w:rPr>
                <w:sz w:val="32"/>
              </w:rPr>
            </w:pPr>
            <w:r w:rsidRPr="005F0193">
              <w:rPr>
                <w:sz w:val="32"/>
              </w:rPr>
              <w:t>Almost Never</w:t>
            </w:r>
          </w:p>
        </w:tc>
        <w:tc>
          <w:tcPr>
            <w:tcW w:w="1644" w:type="dxa"/>
          </w:tcPr>
          <w:p w:rsidR="00BD17C9" w:rsidRPr="005F0193" w:rsidRDefault="00BD17C9" w:rsidP="00BD17C9">
            <w:pPr>
              <w:jc w:val="center"/>
              <w:rPr>
                <w:sz w:val="32"/>
              </w:rPr>
            </w:pPr>
            <w:r w:rsidRPr="005F0193">
              <w:rPr>
                <w:sz w:val="32"/>
              </w:rPr>
              <w:t>Sometimes</w:t>
            </w:r>
          </w:p>
        </w:tc>
        <w:tc>
          <w:tcPr>
            <w:tcW w:w="1317" w:type="dxa"/>
          </w:tcPr>
          <w:p w:rsidR="00BD17C9" w:rsidRPr="005F0193" w:rsidRDefault="00BD17C9" w:rsidP="00BD17C9">
            <w:pPr>
              <w:jc w:val="center"/>
              <w:rPr>
                <w:sz w:val="32"/>
              </w:rPr>
            </w:pPr>
            <w:r w:rsidRPr="005F0193">
              <w:rPr>
                <w:sz w:val="32"/>
              </w:rPr>
              <w:t>Often</w:t>
            </w:r>
          </w:p>
        </w:tc>
        <w:tc>
          <w:tcPr>
            <w:tcW w:w="1317" w:type="dxa"/>
          </w:tcPr>
          <w:p w:rsidR="00BD17C9" w:rsidRPr="005F0193" w:rsidRDefault="00BD17C9" w:rsidP="00BD17C9">
            <w:pPr>
              <w:jc w:val="center"/>
              <w:rPr>
                <w:sz w:val="32"/>
              </w:rPr>
            </w:pPr>
            <w:r w:rsidRPr="005F0193">
              <w:rPr>
                <w:sz w:val="32"/>
              </w:rPr>
              <w:t>Almost Always</w:t>
            </w:r>
          </w:p>
        </w:tc>
      </w:tr>
      <w:tr w:rsidR="00BD17C9" w:rsidRPr="005F0193" w:rsidTr="00BD17C9">
        <w:tc>
          <w:tcPr>
            <w:tcW w:w="1796" w:type="dxa"/>
          </w:tcPr>
          <w:p w:rsidR="00BD17C9" w:rsidRPr="005F0193" w:rsidRDefault="00BD17C9">
            <w:pPr>
              <w:rPr>
                <w:sz w:val="32"/>
              </w:rPr>
            </w:pPr>
            <w:r w:rsidRPr="005F0193">
              <w:rPr>
                <w:sz w:val="32"/>
              </w:rPr>
              <w:t>Never</w:t>
            </w:r>
          </w:p>
        </w:tc>
        <w:tc>
          <w:tcPr>
            <w:tcW w:w="1674" w:type="dxa"/>
          </w:tcPr>
          <w:p w:rsidR="00BD17C9" w:rsidRPr="005F0193" w:rsidRDefault="00BD17C9" w:rsidP="00BD17C9">
            <w:pPr>
              <w:jc w:val="center"/>
              <w:rPr>
                <w:sz w:val="32"/>
              </w:rPr>
            </w:pPr>
            <w:r w:rsidRPr="005F0193">
              <w:rPr>
                <w:color w:val="FF0000"/>
                <w:sz w:val="32"/>
              </w:rPr>
              <w:t>4</w:t>
            </w:r>
          </w:p>
        </w:tc>
        <w:tc>
          <w:tcPr>
            <w:tcW w:w="1602" w:type="dxa"/>
          </w:tcPr>
          <w:p w:rsidR="00BD17C9" w:rsidRPr="005F0193" w:rsidRDefault="00BD17C9" w:rsidP="00BD17C9">
            <w:pPr>
              <w:jc w:val="center"/>
              <w:rPr>
                <w:sz w:val="32"/>
              </w:rPr>
            </w:pPr>
          </w:p>
        </w:tc>
        <w:tc>
          <w:tcPr>
            <w:tcW w:w="1644" w:type="dxa"/>
          </w:tcPr>
          <w:p w:rsidR="00BD17C9" w:rsidRPr="005F0193" w:rsidRDefault="00BD17C9" w:rsidP="00BD17C9">
            <w:pPr>
              <w:jc w:val="center"/>
              <w:rPr>
                <w:sz w:val="32"/>
              </w:rPr>
            </w:pPr>
          </w:p>
        </w:tc>
        <w:tc>
          <w:tcPr>
            <w:tcW w:w="1317" w:type="dxa"/>
          </w:tcPr>
          <w:p w:rsidR="00BD17C9" w:rsidRPr="005F0193" w:rsidRDefault="00BD17C9" w:rsidP="00BD17C9">
            <w:pPr>
              <w:jc w:val="center"/>
              <w:rPr>
                <w:sz w:val="32"/>
              </w:rPr>
            </w:pPr>
          </w:p>
        </w:tc>
        <w:tc>
          <w:tcPr>
            <w:tcW w:w="1317" w:type="dxa"/>
          </w:tcPr>
          <w:p w:rsidR="00BD17C9" w:rsidRPr="005F0193" w:rsidRDefault="00BD17C9" w:rsidP="00BD17C9">
            <w:pPr>
              <w:jc w:val="center"/>
              <w:rPr>
                <w:sz w:val="32"/>
              </w:rPr>
            </w:pPr>
          </w:p>
        </w:tc>
      </w:tr>
      <w:tr w:rsidR="00BD17C9" w:rsidRPr="005F0193" w:rsidTr="00BD17C9">
        <w:tc>
          <w:tcPr>
            <w:tcW w:w="1796" w:type="dxa"/>
          </w:tcPr>
          <w:p w:rsidR="00BD17C9" w:rsidRPr="005F0193" w:rsidRDefault="00BD17C9">
            <w:pPr>
              <w:rPr>
                <w:sz w:val="32"/>
              </w:rPr>
            </w:pPr>
            <w:r w:rsidRPr="005F0193">
              <w:rPr>
                <w:sz w:val="32"/>
              </w:rPr>
              <w:t>Almost Never</w:t>
            </w:r>
          </w:p>
        </w:tc>
        <w:tc>
          <w:tcPr>
            <w:tcW w:w="1674" w:type="dxa"/>
          </w:tcPr>
          <w:p w:rsidR="00BD17C9" w:rsidRPr="005F0193" w:rsidRDefault="005A2A38" w:rsidP="00BD17C9">
            <w:pPr>
              <w:jc w:val="center"/>
              <w:rPr>
                <w:sz w:val="32"/>
              </w:rPr>
            </w:pPr>
            <w:r w:rsidRPr="005F0193">
              <w:rPr>
                <w:sz w:val="32"/>
              </w:rPr>
              <w:t>1</w:t>
            </w:r>
          </w:p>
        </w:tc>
        <w:tc>
          <w:tcPr>
            <w:tcW w:w="1602" w:type="dxa"/>
          </w:tcPr>
          <w:p w:rsidR="00BD17C9" w:rsidRPr="005F0193" w:rsidRDefault="00BD17C9" w:rsidP="00BD17C9">
            <w:pPr>
              <w:jc w:val="center"/>
              <w:rPr>
                <w:sz w:val="32"/>
              </w:rPr>
            </w:pPr>
            <w:r w:rsidRPr="005F0193">
              <w:rPr>
                <w:color w:val="FF0000"/>
                <w:sz w:val="32"/>
              </w:rPr>
              <w:t>10</w:t>
            </w:r>
          </w:p>
        </w:tc>
        <w:tc>
          <w:tcPr>
            <w:tcW w:w="1644" w:type="dxa"/>
          </w:tcPr>
          <w:p w:rsidR="00BD17C9" w:rsidRPr="005F0193" w:rsidRDefault="00BD17C9" w:rsidP="00BD17C9">
            <w:pPr>
              <w:jc w:val="center"/>
              <w:rPr>
                <w:sz w:val="32"/>
              </w:rPr>
            </w:pPr>
          </w:p>
        </w:tc>
        <w:tc>
          <w:tcPr>
            <w:tcW w:w="1317" w:type="dxa"/>
          </w:tcPr>
          <w:p w:rsidR="00BD17C9" w:rsidRPr="005F0193" w:rsidRDefault="00BD17C9" w:rsidP="00BD17C9">
            <w:pPr>
              <w:jc w:val="center"/>
              <w:rPr>
                <w:sz w:val="32"/>
              </w:rPr>
            </w:pPr>
          </w:p>
        </w:tc>
        <w:tc>
          <w:tcPr>
            <w:tcW w:w="1317" w:type="dxa"/>
          </w:tcPr>
          <w:p w:rsidR="00BD17C9" w:rsidRPr="005F0193" w:rsidRDefault="002E496A" w:rsidP="00BD17C9">
            <w:pPr>
              <w:jc w:val="center"/>
              <w:rPr>
                <w:sz w:val="32"/>
              </w:rPr>
            </w:pPr>
            <w:r w:rsidRPr="005F0193">
              <w:rPr>
                <w:sz w:val="32"/>
              </w:rPr>
              <w:t>1</w:t>
            </w:r>
          </w:p>
        </w:tc>
      </w:tr>
      <w:tr w:rsidR="00BD17C9" w:rsidRPr="005F0193" w:rsidTr="00BD17C9">
        <w:tc>
          <w:tcPr>
            <w:tcW w:w="1796" w:type="dxa"/>
          </w:tcPr>
          <w:p w:rsidR="00BD17C9" w:rsidRPr="005F0193" w:rsidRDefault="00BD17C9">
            <w:pPr>
              <w:rPr>
                <w:sz w:val="32"/>
              </w:rPr>
            </w:pPr>
            <w:r w:rsidRPr="005F0193">
              <w:rPr>
                <w:sz w:val="32"/>
              </w:rPr>
              <w:t>Sometimes</w:t>
            </w:r>
          </w:p>
        </w:tc>
        <w:tc>
          <w:tcPr>
            <w:tcW w:w="1674" w:type="dxa"/>
          </w:tcPr>
          <w:p w:rsidR="00BD17C9" w:rsidRPr="005F0193" w:rsidRDefault="00BD17C9" w:rsidP="00BD17C9">
            <w:pPr>
              <w:jc w:val="center"/>
              <w:rPr>
                <w:sz w:val="32"/>
              </w:rPr>
            </w:pPr>
          </w:p>
        </w:tc>
        <w:tc>
          <w:tcPr>
            <w:tcW w:w="1602" w:type="dxa"/>
          </w:tcPr>
          <w:p w:rsidR="00BD17C9" w:rsidRPr="005F0193" w:rsidRDefault="00BD17C9" w:rsidP="00BD17C9">
            <w:pPr>
              <w:jc w:val="center"/>
              <w:rPr>
                <w:sz w:val="32"/>
              </w:rPr>
            </w:pPr>
          </w:p>
        </w:tc>
        <w:tc>
          <w:tcPr>
            <w:tcW w:w="1644" w:type="dxa"/>
          </w:tcPr>
          <w:p w:rsidR="00BD17C9" w:rsidRPr="005F0193" w:rsidRDefault="00BD17C9" w:rsidP="00BD17C9">
            <w:pPr>
              <w:jc w:val="center"/>
              <w:rPr>
                <w:sz w:val="32"/>
              </w:rPr>
            </w:pPr>
            <w:r w:rsidRPr="005F0193">
              <w:rPr>
                <w:color w:val="FF0000"/>
                <w:sz w:val="32"/>
              </w:rPr>
              <w:t>4</w:t>
            </w:r>
          </w:p>
        </w:tc>
        <w:tc>
          <w:tcPr>
            <w:tcW w:w="1317" w:type="dxa"/>
          </w:tcPr>
          <w:p w:rsidR="00BD17C9" w:rsidRPr="005F0193" w:rsidRDefault="00BD17C9" w:rsidP="00BD17C9">
            <w:pPr>
              <w:jc w:val="center"/>
              <w:rPr>
                <w:sz w:val="32"/>
              </w:rPr>
            </w:pPr>
          </w:p>
        </w:tc>
        <w:tc>
          <w:tcPr>
            <w:tcW w:w="1317" w:type="dxa"/>
          </w:tcPr>
          <w:p w:rsidR="00BD17C9" w:rsidRPr="005F0193" w:rsidRDefault="008B2736" w:rsidP="00BD17C9">
            <w:pPr>
              <w:jc w:val="center"/>
              <w:rPr>
                <w:sz w:val="32"/>
              </w:rPr>
            </w:pPr>
            <w:r w:rsidRPr="005F0193">
              <w:rPr>
                <w:sz w:val="32"/>
              </w:rPr>
              <w:t>2</w:t>
            </w:r>
          </w:p>
        </w:tc>
      </w:tr>
      <w:tr w:rsidR="00BD17C9" w:rsidRPr="005F0193" w:rsidTr="00BD17C9">
        <w:tc>
          <w:tcPr>
            <w:tcW w:w="1796" w:type="dxa"/>
          </w:tcPr>
          <w:p w:rsidR="00BD17C9" w:rsidRPr="005F0193" w:rsidRDefault="00BD17C9">
            <w:pPr>
              <w:rPr>
                <w:sz w:val="32"/>
              </w:rPr>
            </w:pPr>
            <w:r w:rsidRPr="005F0193">
              <w:rPr>
                <w:sz w:val="32"/>
              </w:rPr>
              <w:t>Often</w:t>
            </w:r>
          </w:p>
        </w:tc>
        <w:tc>
          <w:tcPr>
            <w:tcW w:w="1674" w:type="dxa"/>
          </w:tcPr>
          <w:p w:rsidR="00BD17C9" w:rsidRPr="005F0193" w:rsidRDefault="00BD17C9" w:rsidP="00BD17C9">
            <w:pPr>
              <w:jc w:val="center"/>
              <w:rPr>
                <w:sz w:val="32"/>
              </w:rPr>
            </w:pPr>
          </w:p>
        </w:tc>
        <w:tc>
          <w:tcPr>
            <w:tcW w:w="1602" w:type="dxa"/>
          </w:tcPr>
          <w:p w:rsidR="00BD17C9" w:rsidRPr="005F0193" w:rsidRDefault="00BD17C9" w:rsidP="00BD17C9">
            <w:pPr>
              <w:jc w:val="center"/>
              <w:rPr>
                <w:sz w:val="32"/>
              </w:rPr>
            </w:pPr>
          </w:p>
        </w:tc>
        <w:tc>
          <w:tcPr>
            <w:tcW w:w="1644" w:type="dxa"/>
          </w:tcPr>
          <w:p w:rsidR="00BD17C9" w:rsidRPr="005F0193" w:rsidRDefault="00BD17C9" w:rsidP="00BD17C9">
            <w:pPr>
              <w:jc w:val="center"/>
              <w:rPr>
                <w:sz w:val="32"/>
              </w:rPr>
            </w:pPr>
          </w:p>
        </w:tc>
        <w:tc>
          <w:tcPr>
            <w:tcW w:w="1317" w:type="dxa"/>
          </w:tcPr>
          <w:p w:rsidR="00BD17C9" w:rsidRPr="005F0193" w:rsidRDefault="00BD17C9" w:rsidP="00BD17C9">
            <w:pPr>
              <w:jc w:val="center"/>
              <w:rPr>
                <w:sz w:val="32"/>
              </w:rPr>
            </w:pPr>
            <w:r w:rsidRPr="005F0193">
              <w:rPr>
                <w:color w:val="FF0000"/>
                <w:sz w:val="32"/>
              </w:rPr>
              <w:t>7</w:t>
            </w:r>
          </w:p>
        </w:tc>
        <w:tc>
          <w:tcPr>
            <w:tcW w:w="1317" w:type="dxa"/>
          </w:tcPr>
          <w:p w:rsidR="00BD17C9" w:rsidRPr="005F0193" w:rsidRDefault="00BD17C9" w:rsidP="00BD17C9">
            <w:pPr>
              <w:jc w:val="center"/>
              <w:rPr>
                <w:sz w:val="32"/>
              </w:rPr>
            </w:pPr>
          </w:p>
        </w:tc>
      </w:tr>
      <w:tr w:rsidR="00BD17C9" w:rsidRPr="005F0193" w:rsidTr="00BD17C9">
        <w:tc>
          <w:tcPr>
            <w:tcW w:w="1796" w:type="dxa"/>
          </w:tcPr>
          <w:p w:rsidR="00BD17C9" w:rsidRPr="005F0193" w:rsidRDefault="00BD17C9">
            <w:pPr>
              <w:rPr>
                <w:sz w:val="32"/>
              </w:rPr>
            </w:pPr>
            <w:r w:rsidRPr="005F0193">
              <w:rPr>
                <w:sz w:val="32"/>
              </w:rPr>
              <w:t>Almost Always</w:t>
            </w:r>
          </w:p>
        </w:tc>
        <w:tc>
          <w:tcPr>
            <w:tcW w:w="1674" w:type="dxa"/>
          </w:tcPr>
          <w:p w:rsidR="00BD17C9" w:rsidRPr="005F0193" w:rsidRDefault="00BD17C9" w:rsidP="00BD17C9">
            <w:pPr>
              <w:jc w:val="center"/>
              <w:rPr>
                <w:sz w:val="32"/>
              </w:rPr>
            </w:pPr>
          </w:p>
        </w:tc>
        <w:tc>
          <w:tcPr>
            <w:tcW w:w="1602" w:type="dxa"/>
          </w:tcPr>
          <w:p w:rsidR="00BD17C9" w:rsidRPr="005F0193" w:rsidRDefault="00BD17C9" w:rsidP="00BD17C9">
            <w:pPr>
              <w:jc w:val="center"/>
              <w:rPr>
                <w:sz w:val="32"/>
              </w:rPr>
            </w:pPr>
          </w:p>
        </w:tc>
        <w:tc>
          <w:tcPr>
            <w:tcW w:w="1644" w:type="dxa"/>
          </w:tcPr>
          <w:p w:rsidR="00BD17C9" w:rsidRPr="005F0193" w:rsidRDefault="00BD17C9" w:rsidP="00BD17C9">
            <w:pPr>
              <w:jc w:val="center"/>
              <w:rPr>
                <w:sz w:val="32"/>
              </w:rPr>
            </w:pPr>
          </w:p>
        </w:tc>
        <w:tc>
          <w:tcPr>
            <w:tcW w:w="1317" w:type="dxa"/>
          </w:tcPr>
          <w:p w:rsidR="00BD17C9" w:rsidRPr="005F0193" w:rsidRDefault="00BD17C9" w:rsidP="00BD17C9">
            <w:pPr>
              <w:jc w:val="center"/>
              <w:rPr>
                <w:sz w:val="32"/>
              </w:rPr>
            </w:pPr>
          </w:p>
        </w:tc>
        <w:tc>
          <w:tcPr>
            <w:tcW w:w="1317" w:type="dxa"/>
          </w:tcPr>
          <w:p w:rsidR="00BD17C9" w:rsidRPr="005F0193" w:rsidRDefault="00BD17C9" w:rsidP="00BD17C9">
            <w:pPr>
              <w:jc w:val="center"/>
              <w:rPr>
                <w:sz w:val="32"/>
              </w:rPr>
            </w:pPr>
            <w:r w:rsidRPr="005F0193">
              <w:rPr>
                <w:color w:val="FF0000"/>
                <w:sz w:val="32"/>
              </w:rPr>
              <w:t>3</w:t>
            </w:r>
          </w:p>
        </w:tc>
      </w:tr>
    </w:tbl>
    <w:p w:rsidR="00BD17C9" w:rsidRPr="005F0193" w:rsidRDefault="00BD17C9">
      <w:pPr>
        <w:rPr>
          <w:sz w:val="32"/>
        </w:rPr>
      </w:pPr>
    </w:p>
    <w:p w:rsidR="002E496A" w:rsidRPr="005F0193" w:rsidRDefault="002E496A">
      <w:pPr>
        <w:rPr>
          <w:sz w:val="32"/>
        </w:rPr>
      </w:pPr>
      <w:r w:rsidRPr="005F0193">
        <w:rPr>
          <w:sz w:val="32"/>
        </w:rPr>
        <w:br w:type="page"/>
      </w:r>
    </w:p>
    <w:p w:rsidR="005A2A38" w:rsidRPr="005F0193" w:rsidRDefault="00A13038">
      <w:pPr>
        <w:rPr>
          <w:sz w:val="32"/>
        </w:rPr>
      </w:pPr>
      <w:r w:rsidRPr="005F0193">
        <w:rPr>
          <w:sz w:val="32"/>
        </w:rPr>
        <w:lastRenderedPageBreak/>
        <w:t xml:space="preserve">Solution: We’ll use the signed rank test for this. </w:t>
      </w:r>
      <w:r w:rsidR="002E496A" w:rsidRPr="005F0193">
        <w:rPr>
          <w:sz w:val="32"/>
        </w:rPr>
        <w:t>Exclude cases where pain at 1 month is the same as baseline. The test statistic will be the sum of ranks of positive differences (i.e. more pain at 1 month than follow-up)</w:t>
      </w:r>
    </w:p>
    <w:tbl>
      <w:tblPr>
        <w:tblStyle w:val="TableGrid"/>
        <w:tblW w:w="0" w:type="auto"/>
        <w:tblLook w:val="04A0" w:firstRow="1" w:lastRow="0" w:firstColumn="1" w:lastColumn="0" w:noHBand="0" w:noVBand="1"/>
      </w:tblPr>
      <w:tblGrid>
        <w:gridCol w:w="1335"/>
        <w:gridCol w:w="1335"/>
        <w:gridCol w:w="1336"/>
        <w:gridCol w:w="1336"/>
        <w:gridCol w:w="1336"/>
      </w:tblGrid>
      <w:tr w:rsidR="002E496A" w:rsidRPr="005F0193" w:rsidTr="002E496A">
        <w:tc>
          <w:tcPr>
            <w:tcW w:w="1335" w:type="dxa"/>
          </w:tcPr>
          <w:p w:rsidR="002E496A" w:rsidRPr="005F0193" w:rsidRDefault="008B2736" w:rsidP="002E496A">
            <w:pPr>
              <w:jc w:val="center"/>
              <w:rPr>
                <w:sz w:val="32"/>
              </w:rPr>
            </w:pPr>
            <w:r w:rsidRPr="005F0193">
              <w:rPr>
                <w:sz w:val="32"/>
              </w:rPr>
              <w:t>4</w:t>
            </w:r>
          </w:p>
        </w:tc>
        <w:tc>
          <w:tcPr>
            <w:tcW w:w="1335" w:type="dxa"/>
          </w:tcPr>
          <w:p w:rsidR="002E496A" w:rsidRPr="005F0193" w:rsidRDefault="002E496A" w:rsidP="002E496A">
            <w:pPr>
              <w:jc w:val="center"/>
              <w:rPr>
                <w:sz w:val="32"/>
              </w:rPr>
            </w:pPr>
            <w:r w:rsidRPr="005F0193">
              <w:rPr>
                <w:sz w:val="32"/>
              </w:rPr>
              <w:t>2</w:t>
            </w:r>
            <w:r w:rsidR="008B2736" w:rsidRPr="005F0193">
              <w:rPr>
                <w:sz w:val="32"/>
              </w:rPr>
              <w:t>.5</w:t>
            </w:r>
          </w:p>
        </w:tc>
        <w:tc>
          <w:tcPr>
            <w:tcW w:w="1336" w:type="dxa"/>
          </w:tcPr>
          <w:p w:rsidR="002E496A" w:rsidRPr="005F0193" w:rsidRDefault="008B2736" w:rsidP="002E496A">
            <w:pPr>
              <w:jc w:val="center"/>
              <w:rPr>
                <w:sz w:val="32"/>
              </w:rPr>
            </w:pPr>
            <w:r w:rsidRPr="005F0193">
              <w:rPr>
                <w:sz w:val="32"/>
              </w:rPr>
              <w:t>2.5</w:t>
            </w:r>
          </w:p>
        </w:tc>
        <w:tc>
          <w:tcPr>
            <w:tcW w:w="1336" w:type="dxa"/>
          </w:tcPr>
          <w:p w:rsidR="002E496A" w:rsidRPr="005F0193" w:rsidRDefault="008B2736" w:rsidP="002E496A">
            <w:pPr>
              <w:jc w:val="center"/>
              <w:rPr>
                <w:sz w:val="32"/>
              </w:rPr>
            </w:pPr>
            <w:r w:rsidRPr="005F0193">
              <w:rPr>
                <w:sz w:val="32"/>
              </w:rPr>
              <w:t>1</w:t>
            </w:r>
          </w:p>
        </w:tc>
        <w:tc>
          <w:tcPr>
            <w:tcW w:w="1336" w:type="dxa"/>
          </w:tcPr>
          <w:p w:rsidR="002E496A" w:rsidRPr="005F0193" w:rsidRDefault="002E496A" w:rsidP="002E496A">
            <w:pPr>
              <w:jc w:val="center"/>
              <w:rPr>
                <w:sz w:val="32"/>
              </w:rPr>
            </w:pPr>
            <w:r w:rsidRPr="005F0193">
              <w:rPr>
                <w:sz w:val="32"/>
              </w:rPr>
              <w:t>t</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8B2736" w:rsidP="002E496A">
            <w:pPr>
              <w:jc w:val="center"/>
              <w:rPr>
                <w:sz w:val="32"/>
              </w:rPr>
            </w:pPr>
            <w:r w:rsidRPr="005F0193">
              <w:rPr>
                <w:sz w:val="32"/>
              </w:rPr>
              <w:t>10</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9</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D01465" w:rsidP="002E496A">
            <w:pPr>
              <w:jc w:val="center"/>
              <w:rPr>
                <w:sz w:val="32"/>
              </w:rPr>
            </w:pPr>
            <w:r w:rsidRPr="005F0193">
              <w:rPr>
                <w:sz w:val="32"/>
              </w:rPr>
              <w:t>7.5</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6.5</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D01465" w:rsidP="002E496A">
            <w:pPr>
              <w:jc w:val="center"/>
              <w:rPr>
                <w:sz w:val="32"/>
              </w:rPr>
            </w:pPr>
            <w:r w:rsidRPr="005F0193">
              <w:rPr>
                <w:sz w:val="32"/>
              </w:rPr>
              <w:t>7.5</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6.5</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D01465" w:rsidRPr="005F0193" w:rsidRDefault="00D01465" w:rsidP="00D01465">
            <w:pPr>
              <w:jc w:val="center"/>
              <w:rPr>
                <w:sz w:val="32"/>
              </w:rPr>
            </w:pPr>
            <w:r w:rsidRPr="005F0193">
              <w:rPr>
                <w:sz w:val="32"/>
              </w:rPr>
              <w:t>5</w:t>
            </w:r>
          </w:p>
        </w:tc>
      </w:tr>
      <w:tr w:rsidR="002E496A" w:rsidRPr="005F0193" w:rsidTr="002E496A">
        <w:tc>
          <w:tcPr>
            <w:tcW w:w="1335" w:type="dxa"/>
          </w:tcPr>
          <w:p w:rsidR="002E496A" w:rsidRPr="005F0193" w:rsidRDefault="002E496A" w:rsidP="002E496A">
            <w:pPr>
              <w:jc w:val="center"/>
              <w:rPr>
                <w:sz w:val="32"/>
              </w:rPr>
            </w:pPr>
            <w:r w:rsidRPr="005F0193">
              <w:rPr>
                <w:sz w:val="32"/>
              </w:rPr>
              <w:t>+</w:t>
            </w: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4</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D01465" w:rsidP="002E496A">
            <w:pPr>
              <w:jc w:val="center"/>
              <w:rPr>
                <w:sz w:val="32"/>
              </w:rPr>
            </w:pPr>
            <w:r w:rsidRPr="005F0193">
              <w:rPr>
                <w:sz w:val="32"/>
              </w:rPr>
              <w:t>6</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5</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D01465" w:rsidP="002E496A">
            <w:pPr>
              <w:jc w:val="center"/>
              <w:rPr>
                <w:sz w:val="32"/>
              </w:rPr>
            </w:pPr>
            <w:r w:rsidRPr="005F0193">
              <w:rPr>
                <w:sz w:val="32"/>
              </w:rPr>
              <w:t>3.5</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2.5</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D01465" w:rsidP="002E496A">
            <w:pPr>
              <w:jc w:val="center"/>
              <w:rPr>
                <w:sz w:val="32"/>
              </w:rPr>
            </w:pPr>
            <w:r w:rsidRPr="005F0193">
              <w:rPr>
                <w:sz w:val="32"/>
              </w:rPr>
              <w:t>3.5</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2.5</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r w:rsidRPr="005F0193">
              <w:rPr>
                <w:sz w:val="32"/>
              </w:rPr>
              <w:t>+</w:t>
            </w:r>
          </w:p>
        </w:tc>
        <w:tc>
          <w:tcPr>
            <w:tcW w:w="1336" w:type="dxa"/>
          </w:tcPr>
          <w:p w:rsidR="002E496A" w:rsidRPr="005F0193" w:rsidRDefault="00D01465" w:rsidP="002E496A">
            <w:pPr>
              <w:jc w:val="center"/>
              <w:rPr>
                <w:sz w:val="32"/>
              </w:rPr>
            </w:pPr>
            <w:r w:rsidRPr="005F0193">
              <w:rPr>
                <w:sz w:val="32"/>
              </w:rPr>
              <w:t>1</w:t>
            </w:r>
          </w:p>
        </w:tc>
      </w:tr>
      <w:tr w:rsidR="002E496A" w:rsidRPr="005F0193" w:rsidTr="002E496A">
        <w:tc>
          <w:tcPr>
            <w:tcW w:w="1335" w:type="dxa"/>
          </w:tcPr>
          <w:p w:rsidR="002E496A" w:rsidRPr="005F0193" w:rsidRDefault="002E496A" w:rsidP="002E496A">
            <w:pPr>
              <w:jc w:val="center"/>
              <w:rPr>
                <w:sz w:val="32"/>
              </w:rPr>
            </w:pPr>
          </w:p>
        </w:tc>
        <w:tc>
          <w:tcPr>
            <w:tcW w:w="1335"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2E496A" w:rsidP="002E496A">
            <w:pPr>
              <w:jc w:val="center"/>
              <w:rPr>
                <w:sz w:val="32"/>
              </w:rPr>
            </w:pPr>
          </w:p>
        </w:tc>
        <w:tc>
          <w:tcPr>
            <w:tcW w:w="1336" w:type="dxa"/>
          </w:tcPr>
          <w:p w:rsidR="002E496A" w:rsidRPr="005F0193" w:rsidRDefault="00D01465" w:rsidP="002E496A">
            <w:pPr>
              <w:jc w:val="center"/>
              <w:rPr>
                <w:sz w:val="32"/>
              </w:rPr>
            </w:pPr>
            <w:r w:rsidRPr="005F0193">
              <w:rPr>
                <w:sz w:val="32"/>
              </w:rPr>
              <w:t>0</w:t>
            </w:r>
          </w:p>
        </w:tc>
      </w:tr>
    </w:tbl>
    <w:p w:rsidR="002E496A" w:rsidRPr="005F0193" w:rsidRDefault="002E496A">
      <w:pPr>
        <w:rPr>
          <w:sz w:val="32"/>
        </w:rPr>
      </w:pPr>
    </w:p>
    <w:p w:rsidR="002116B4" w:rsidRPr="005F0193" w:rsidRDefault="002116B4" w:rsidP="002116B4">
      <w:pPr>
        <w:rPr>
          <w:sz w:val="32"/>
        </w:rPr>
      </w:pPr>
      <w:r w:rsidRPr="005F0193">
        <w:rPr>
          <w:sz w:val="32"/>
        </w:rPr>
        <w:t>For the alternative that residual pain exists, p-value =2/16.</w:t>
      </w:r>
    </w:p>
    <w:p w:rsidR="002116B4" w:rsidRPr="005F0193" w:rsidRDefault="002116B4" w:rsidP="002116B4">
      <w:pPr>
        <w:rPr>
          <w:sz w:val="32"/>
        </w:rPr>
      </w:pPr>
      <w:r w:rsidRPr="005F0193">
        <w:rPr>
          <w:sz w:val="32"/>
        </w:rPr>
        <w:t>For the alternative that pain is lessened after sepsis, p-value = 15/16.</w:t>
      </w:r>
    </w:p>
    <w:p w:rsidR="002116B4" w:rsidRPr="005F0193" w:rsidRDefault="002116B4" w:rsidP="002116B4">
      <w:pPr>
        <w:rPr>
          <w:sz w:val="32"/>
        </w:rPr>
      </w:pPr>
      <w:r w:rsidRPr="005F0193">
        <w:rPr>
          <w:sz w:val="32"/>
        </w:rPr>
        <w:t>For the alternative that pain is changed after sepsis, p = 4/16.</w:t>
      </w:r>
    </w:p>
    <w:p w:rsidR="000715B7" w:rsidRPr="005F0193" w:rsidRDefault="000715B7">
      <w:pPr>
        <w:rPr>
          <w:sz w:val="32"/>
        </w:rPr>
      </w:pPr>
      <w:r w:rsidRPr="005F0193">
        <w:rPr>
          <w:sz w:val="32"/>
        </w:rPr>
        <w:br w:type="page"/>
      </w:r>
    </w:p>
    <w:p w:rsidR="0074493F" w:rsidRPr="005F0193" w:rsidRDefault="000C207C">
      <w:pPr>
        <w:rPr>
          <w:sz w:val="32"/>
        </w:rPr>
      </w:pPr>
      <w:r w:rsidRPr="005F0193">
        <w:rPr>
          <w:sz w:val="32"/>
        </w:rPr>
        <w:lastRenderedPageBreak/>
        <w:t xml:space="preserve">The pediatric cerebral performance </w:t>
      </w:r>
      <w:r w:rsidR="00CD1315" w:rsidRPr="005F0193">
        <w:rPr>
          <w:sz w:val="32"/>
        </w:rPr>
        <w:t>category (PCPC)</w:t>
      </w:r>
      <w:r w:rsidRPr="005F0193">
        <w:rPr>
          <w:sz w:val="32"/>
        </w:rPr>
        <w:t xml:space="preserve"> is a scale from 1 (normal) to 6 (brain dead) that is used to measure neurologic outcome following cardiopulmonary resuscitation. Epinephrine (adrenaline), is a drug commonly used during resuscitation to raise diastolic blood pressure. Higher diastolic blood pressure is believed to be associated with better neurologic outcome.</w:t>
      </w:r>
      <w:r w:rsidR="00CB4F67" w:rsidRPr="005F0193">
        <w:rPr>
          <w:sz w:val="32"/>
        </w:rPr>
        <w:t xml:space="preserve"> In a hypothetical study of 7 subjects receiving cardiopulmonary resuscitation, 5 received epinephrine and 2 did not. </w:t>
      </w:r>
    </w:p>
    <w:p w:rsidR="002C6CC6" w:rsidRDefault="00CB4F67">
      <w:pPr>
        <w:rPr>
          <w:sz w:val="32"/>
        </w:rPr>
      </w:pPr>
      <w:r w:rsidRPr="005F0193">
        <w:rPr>
          <w:sz w:val="32"/>
        </w:rPr>
        <w:t xml:space="preserve">The diastolic blood pressures of the 5 who received epinephrine were 20, 23, 26, 28, 30; and the diastolic blood pressures of the 2 subjects who did not receive epinephrine were 15 and 21. Test whether epinephrine </w:t>
      </w:r>
      <w:r w:rsidR="002C6CC6">
        <w:rPr>
          <w:sz w:val="32"/>
        </w:rPr>
        <w:t>changes</w:t>
      </w:r>
      <w:r w:rsidRPr="005F0193">
        <w:rPr>
          <w:sz w:val="32"/>
        </w:rPr>
        <w:t xml:space="preserve"> blood pressure. Identify all three possible alternative hypotheses and report the p-value for each. Discuss your findings.</w:t>
      </w:r>
      <w:r w:rsidR="00CD1315" w:rsidRPr="005F0193">
        <w:rPr>
          <w:sz w:val="32"/>
        </w:rPr>
        <w:t xml:space="preserve"> </w:t>
      </w:r>
    </w:p>
    <w:p w:rsidR="002C6CC6" w:rsidRDefault="002C6CC6">
      <w:pPr>
        <w:rPr>
          <w:sz w:val="32"/>
        </w:rPr>
      </w:pPr>
      <w:r>
        <w:rPr>
          <w:sz w:val="32"/>
        </w:rPr>
        <w:br w:type="page"/>
      </w:r>
    </w:p>
    <w:p w:rsidR="0074493F" w:rsidRPr="002C6CC6" w:rsidRDefault="0074493F">
      <w:pPr>
        <w:rPr>
          <w:sz w:val="28"/>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2C6CC6" w:rsidRPr="002C6CC6" w:rsidTr="002C6CC6">
        <w:tc>
          <w:tcPr>
            <w:tcW w:w="1168" w:type="dxa"/>
          </w:tcPr>
          <w:p w:rsidR="002C6CC6" w:rsidRPr="002C6CC6" w:rsidRDefault="002C6CC6" w:rsidP="002C6CC6">
            <w:pPr>
              <w:jc w:val="center"/>
              <w:rPr>
                <w:sz w:val="28"/>
              </w:rPr>
            </w:pPr>
            <w:r w:rsidRPr="002C6CC6">
              <w:rPr>
                <w:sz w:val="28"/>
              </w:rPr>
              <w:t>1</w:t>
            </w:r>
          </w:p>
        </w:tc>
        <w:tc>
          <w:tcPr>
            <w:tcW w:w="1168" w:type="dxa"/>
          </w:tcPr>
          <w:p w:rsidR="002C6CC6" w:rsidRPr="002C6CC6" w:rsidRDefault="002C6CC6" w:rsidP="002C6CC6">
            <w:pPr>
              <w:jc w:val="center"/>
              <w:rPr>
                <w:sz w:val="28"/>
              </w:rPr>
            </w:pPr>
            <w:r w:rsidRPr="002C6CC6">
              <w:rPr>
                <w:sz w:val="28"/>
              </w:rPr>
              <w:t>2</w:t>
            </w:r>
          </w:p>
        </w:tc>
        <w:tc>
          <w:tcPr>
            <w:tcW w:w="1169" w:type="dxa"/>
          </w:tcPr>
          <w:p w:rsidR="002C6CC6" w:rsidRPr="002C6CC6" w:rsidRDefault="002C6CC6" w:rsidP="002C6CC6">
            <w:pPr>
              <w:jc w:val="center"/>
              <w:rPr>
                <w:sz w:val="28"/>
              </w:rPr>
            </w:pPr>
            <w:r w:rsidRPr="002C6CC6">
              <w:rPr>
                <w:sz w:val="28"/>
              </w:rPr>
              <w:t>3</w:t>
            </w:r>
          </w:p>
        </w:tc>
        <w:tc>
          <w:tcPr>
            <w:tcW w:w="1169" w:type="dxa"/>
          </w:tcPr>
          <w:p w:rsidR="002C6CC6" w:rsidRPr="002C6CC6" w:rsidRDefault="002C6CC6" w:rsidP="002C6CC6">
            <w:pPr>
              <w:jc w:val="center"/>
              <w:rPr>
                <w:sz w:val="28"/>
              </w:rPr>
            </w:pPr>
            <w:r w:rsidRPr="002C6CC6">
              <w:rPr>
                <w:sz w:val="28"/>
              </w:rPr>
              <w:t>4</w:t>
            </w:r>
          </w:p>
        </w:tc>
        <w:tc>
          <w:tcPr>
            <w:tcW w:w="1169" w:type="dxa"/>
          </w:tcPr>
          <w:p w:rsidR="002C6CC6" w:rsidRPr="002C6CC6" w:rsidRDefault="002C6CC6" w:rsidP="002C6CC6">
            <w:pPr>
              <w:jc w:val="center"/>
              <w:rPr>
                <w:sz w:val="28"/>
              </w:rPr>
            </w:pPr>
            <w:r w:rsidRPr="002C6CC6">
              <w:rPr>
                <w:sz w:val="28"/>
              </w:rPr>
              <w:t>5</w:t>
            </w:r>
          </w:p>
        </w:tc>
        <w:tc>
          <w:tcPr>
            <w:tcW w:w="1169" w:type="dxa"/>
          </w:tcPr>
          <w:p w:rsidR="002C6CC6" w:rsidRPr="002C6CC6" w:rsidRDefault="002C6CC6" w:rsidP="002C6CC6">
            <w:pPr>
              <w:jc w:val="center"/>
              <w:rPr>
                <w:sz w:val="28"/>
              </w:rPr>
            </w:pPr>
            <w:r w:rsidRPr="002C6CC6">
              <w:rPr>
                <w:sz w:val="28"/>
              </w:rPr>
              <w:t>6</w:t>
            </w:r>
          </w:p>
        </w:tc>
        <w:tc>
          <w:tcPr>
            <w:tcW w:w="1169" w:type="dxa"/>
          </w:tcPr>
          <w:p w:rsidR="002C6CC6" w:rsidRPr="002C6CC6" w:rsidRDefault="002C6CC6" w:rsidP="002C6CC6">
            <w:pPr>
              <w:jc w:val="center"/>
              <w:rPr>
                <w:sz w:val="28"/>
              </w:rPr>
            </w:pPr>
            <w:r w:rsidRPr="002C6CC6">
              <w:rPr>
                <w:sz w:val="28"/>
              </w:rPr>
              <w:t>7</w:t>
            </w:r>
          </w:p>
        </w:tc>
        <w:tc>
          <w:tcPr>
            <w:tcW w:w="1169" w:type="dxa"/>
          </w:tcPr>
          <w:p w:rsidR="002C6CC6" w:rsidRPr="002C6CC6" w:rsidRDefault="002C6CC6" w:rsidP="002C6CC6">
            <w:pPr>
              <w:jc w:val="center"/>
              <w:rPr>
                <w:sz w:val="28"/>
              </w:rPr>
            </w:pPr>
            <w:r w:rsidRPr="002C6CC6">
              <w:rPr>
                <w:sz w:val="28"/>
              </w:rPr>
              <w:t>t</w:t>
            </w:r>
          </w:p>
        </w:tc>
      </w:tr>
      <w:tr w:rsidR="002C6CC6" w:rsidRPr="002C6CC6" w:rsidTr="002C6CC6">
        <w:tc>
          <w:tcPr>
            <w:tcW w:w="1168" w:type="dxa"/>
          </w:tcPr>
          <w:p w:rsidR="002C6CC6" w:rsidRPr="002C6CC6" w:rsidRDefault="002C6CC6" w:rsidP="002C6CC6">
            <w:pPr>
              <w:jc w:val="center"/>
              <w:rPr>
                <w:sz w:val="28"/>
              </w:rPr>
            </w:pPr>
            <w:r w:rsidRPr="002C6CC6">
              <w:rPr>
                <w:sz w:val="28"/>
              </w:rPr>
              <w:t>x</w:t>
            </w:r>
          </w:p>
        </w:tc>
        <w:tc>
          <w:tcPr>
            <w:tcW w:w="1168"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3</w:t>
            </w:r>
          </w:p>
        </w:tc>
      </w:tr>
      <w:tr w:rsidR="002C6CC6" w:rsidRPr="002C6CC6" w:rsidTr="002C6CC6">
        <w:tc>
          <w:tcPr>
            <w:tcW w:w="1168" w:type="dxa"/>
          </w:tcPr>
          <w:p w:rsidR="002C6CC6" w:rsidRPr="002C6CC6" w:rsidRDefault="002C6CC6" w:rsidP="002C6CC6">
            <w:pPr>
              <w:jc w:val="center"/>
              <w:rPr>
                <w:color w:val="FF0000"/>
                <w:sz w:val="28"/>
              </w:rPr>
            </w:pPr>
            <w:r w:rsidRPr="002C6CC6">
              <w:rPr>
                <w:color w:val="FF0000"/>
                <w:sz w:val="28"/>
              </w:rPr>
              <w:t>x</w:t>
            </w:r>
          </w:p>
        </w:tc>
        <w:tc>
          <w:tcPr>
            <w:tcW w:w="1168" w:type="dxa"/>
          </w:tcPr>
          <w:p w:rsidR="002C6CC6" w:rsidRPr="002C6CC6" w:rsidRDefault="002C6CC6" w:rsidP="002C6CC6">
            <w:pPr>
              <w:jc w:val="center"/>
              <w:rPr>
                <w:color w:val="FF0000"/>
                <w:sz w:val="28"/>
              </w:rPr>
            </w:pPr>
          </w:p>
        </w:tc>
        <w:tc>
          <w:tcPr>
            <w:tcW w:w="1169" w:type="dxa"/>
          </w:tcPr>
          <w:p w:rsidR="002C6CC6" w:rsidRPr="002C6CC6" w:rsidRDefault="002C6CC6" w:rsidP="002C6CC6">
            <w:pPr>
              <w:jc w:val="center"/>
              <w:rPr>
                <w:color w:val="FF0000"/>
                <w:sz w:val="28"/>
              </w:rPr>
            </w:pPr>
            <w:r w:rsidRPr="002C6CC6">
              <w:rPr>
                <w:color w:val="FF0000"/>
                <w:sz w:val="28"/>
              </w:rPr>
              <w:t>X</w:t>
            </w:r>
          </w:p>
        </w:tc>
        <w:tc>
          <w:tcPr>
            <w:tcW w:w="1169" w:type="dxa"/>
          </w:tcPr>
          <w:p w:rsidR="002C6CC6" w:rsidRPr="002C6CC6" w:rsidRDefault="002C6CC6" w:rsidP="002C6CC6">
            <w:pPr>
              <w:jc w:val="center"/>
              <w:rPr>
                <w:color w:val="FF0000"/>
                <w:sz w:val="28"/>
              </w:rPr>
            </w:pPr>
          </w:p>
        </w:tc>
        <w:tc>
          <w:tcPr>
            <w:tcW w:w="1169" w:type="dxa"/>
          </w:tcPr>
          <w:p w:rsidR="002C6CC6" w:rsidRPr="002C6CC6" w:rsidRDefault="002C6CC6" w:rsidP="002C6CC6">
            <w:pPr>
              <w:jc w:val="center"/>
              <w:rPr>
                <w:color w:val="FF0000"/>
                <w:sz w:val="28"/>
              </w:rPr>
            </w:pPr>
          </w:p>
        </w:tc>
        <w:tc>
          <w:tcPr>
            <w:tcW w:w="1169" w:type="dxa"/>
          </w:tcPr>
          <w:p w:rsidR="002C6CC6" w:rsidRPr="002C6CC6" w:rsidRDefault="002C6CC6" w:rsidP="002C6CC6">
            <w:pPr>
              <w:jc w:val="center"/>
              <w:rPr>
                <w:color w:val="FF0000"/>
                <w:sz w:val="28"/>
              </w:rPr>
            </w:pPr>
          </w:p>
        </w:tc>
        <w:tc>
          <w:tcPr>
            <w:tcW w:w="1169" w:type="dxa"/>
          </w:tcPr>
          <w:p w:rsidR="002C6CC6" w:rsidRPr="002C6CC6" w:rsidRDefault="002C6CC6" w:rsidP="002C6CC6">
            <w:pPr>
              <w:jc w:val="center"/>
              <w:rPr>
                <w:color w:val="FF0000"/>
                <w:sz w:val="28"/>
              </w:rPr>
            </w:pPr>
          </w:p>
        </w:tc>
        <w:tc>
          <w:tcPr>
            <w:tcW w:w="1169" w:type="dxa"/>
          </w:tcPr>
          <w:p w:rsidR="002C6CC6" w:rsidRPr="002C6CC6" w:rsidRDefault="002C6CC6" w:rsidP="002C6CC6">
            <w:pPr>
              <w:jc w:val="center"/>
              <w:rPr>
                <w:color w:val="FF0000"/>
                <w:sz w:val="28"/>
              </w:rPr>
            </w:pPr>
            <w:r w:rsidRPr="002C6CC6">
              <w:rPr>
                <w:color w:val="FF0000"/>
                <w:sz w:val="28"/>
              </w:rPr>
              <w:t>4</w:t>
            </w:r>
          </w:p>
        </w:tc>
      </w:tr>
      <w:tr w:rsidR="002C6CC6" w:rsidRPr="002C6CC6" w:rsidTr="002C6CC6">
        <w:tc>
          <w:tcPr>
            <w:tcW w:w="1168" w:type="dxa"/>
          </w:tcPr>
          <w:p w:rsidR="002C6CC6" w:rsidRPr="002C6CC6" w:rsidRDefault="002C6CC6" w:rsidP="002C6CC6">
            <w:pPr>
              <w:jc w:val="center"/>
              <w:rPr>
                <w:sz w:val="28"/>
              </w:rPr>
            </w:pPr>
            <w:r w:rsidRPr="002C6CC6">
              <w:rPr>
                <w:sz w:val="28"/>
              </w:rPr>
              <w:t>x</w:t>
            </w: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5</w:t>
            </w:r>
          </w:p>
        </w:tc>
      </w:tr>
      <w:tr w:rsidR="002C6CC6" w:rsidRPr="002C6CC6" w:rsidTr="002C6CC6">
        <w:tc>
          <w:tcPr>
            <w:tcW w:w="1168" w:type="dxa"/>
          </w:tcPr>
          <w:p w:rsidR="002C6CC6" w:rsidRPr="002C6CC6" w:rsidRDefault="002C6CC6" w:rsidP="002C6CC6">
            <w:pPr>
              <w:jc w:val="center"/>
              <w:rPr>
                <w:sz w:val="28"/>
              </w:rPr>
            </w:pPr>
            <w:r w:rsidRPr="002C6CC6">
              <w:rPr>
                <w:sz w:val="28"/>
              </w:rPr>
              <w:t>x</w:t>
            </w: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6</w:t>
            </w:r>
          </w:p>
        </w:tc>
      </w:tr>
      <w:tr w:rsidR="002C6CC6" w:rsidRPr="002C6CC6" w:rsidTr="002C6CC6">
        <w:tc>
          <w:tcPr>
            <w:tcW w:w="1168" w:type="dxa"/>
          </w:tcPr>
          <w:p w:rsidR="002C6CC6" w:rsidRPr="002C6CC6" w:rsidRDefault="002C6CC6" w:rsidP="002C6CC6">
            <w:pPr>
              <w:jc w:val="center"/>
              <w:rPr>
                <w:sz w:val="28"/>
              </w:rPr>
            </w:pPr>
            <w:r w:rsidRPr="002C6CC6">
              <w:rPr>
                <w:sz w:val="28"/>
              </w:rPr>
              <w:t>x</w:t>
            </w: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7</w:t>
            </w:r>
          </w:p>
        </w:tc>
      </w:tr>
      <w:tr w:rsidR="002C6CC6" w:rsidRPr="002C6CC6" w:rsidTr="002C6CC6">
        <w:tc>
          <w:tcPr>
            <w:tcW w:w="1168" w:type="dxa"/>
          </w:tcPr>
          <w:p w:rsidR="002C6CC6" w:rsidRPr="002C6CC6" w:rsidRDefault="002C6CC6" w:rsidP="002C6CC6">
            <w:pPr>
              <w:jc w:val="center"/>
              <w:rPr>
                <w:sz w:val="28"/>
              </w:rPr>
            </w:pPr>
            <w:r w:rsidRPr="002C6CC6">
              <w:rPr>
                <w:sz w:val="28"/>
              </w:rPr>
              <w:t>x</w:t>
            </w: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8</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5</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6</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7</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8</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9</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7</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8</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9</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10</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9</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10</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11</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11</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12</w:t>
            </w:r>
          </w:p>
        </w:tc>
      </w:tr>
      <w:tr w:rsidR="002C6CC6" w:rsidRPr="002C6CC6" w:rsidTr="002C6CC6">
        <w:tc>
          <w:tcPr>
            <w:tcW w:w="1168" w:type="dxa"/>
          </w:tcPr>
          <w:p w:rsidR="002C6CC6" w:rsidRPr="002C6CC6" w:rsidRDefault="002C6CC6" w:rsidP="002C6CC6">
            <w:pPr>
              <w:jc w:val="center"/>
              <w:rPr>
                <w:sz w:val="28"/>
              </w:rPr>
            </w:pPr>
          </w:p>
        </w:tc>
        <w:tc>
          <w:tcPr>
            <w:tcW w:w="1168"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x</w:t>
            </w:r>
          </w:p>
        </w:tc>
        <w:tc>
          <w:tcPr>
            <w:tcW w:w="1169" w:type="dxa"/>
          </w:tcPr>
          <w:p w:rsidR="002C6CC6" w:rsidRPr="002C6CC6" w:rsidRDefault="002C6CC6" w:rsidP="002C6CC6">
            <w:pPr>
              <w:jc w:val="center"/>
              <w:rPr>
                <w:sz w:val="28"/>
              </w:rPr>
            </w:pPr>
            <w:r w:rsidRPr="002C6CC6">
              <w:rPr>
                <w:sz w:val="28"/>
              </w:rPr>
              <w:t>13</w:t>
            </w:r>
          </w:p>
        </w:tc>
      </w:tr>
    </w:tbl>
    <w:p w:rsidR="0074493F" w:rsidRPr="002C6CC6" w:rsidRDefault="0074493F">
      <w:pPr>
        <w:rPr>
          <w:sz w:val="28"/>
        </w:rPr>
      </w:pPr>
    </w:p>
    <w:p w:rsidR="002C6CC6" w:rsidRPr="002C6CC6" w:rsidRDefault="002C6CC6">
      <w:pPr>
        <w:rPr>
          <w:sz w:val="28"/>
        </w:rPr>
      </w:pPr>
      <w:r w:rsidRPr="002C6CC6">
        <w:rPr>
          <w:sz w:val="28"/>
        </w:rPr>
        <w:t>For the alternative that epinephrine increases blood pressure, p = 2/21</w:t>
      </w:r>
    </w:p>
    <w:p w:rsidR="002C6CC6" w:rsidRPr="002C6CC6" w:rsidRDefault="002C6CC6" w:rsidP="002C6CC6">
      <w:pPr>
        <w:rPr>
          <w:sz w:val="28"/>
        </w:rPr>
      </w:pPr>
      <w:r w:rsidRPr="002C6CC6">
        <w:rPr>
          <w:sz w:val="28"/>
        </w:rPr>
        <w:t xml:space="preserve">For the alternative that epinephrine </w:t>
      </w:r>
      <w:r w:rsidRPr="002C6CC6">
        <w:rPr>
          <w:sz w:val="28"/>
        </w:rPr>
        <w:t>decreases</w:t>
      </w:r>
      <w:r w:rsidRPr="002C6CC6">
        <w:rPr>
          <w:sz w:val="28"/>
        </w:rPr>
        <w:t xml:space="preserve"> blood pressure, p = </w:t>
      </w:r>
      <w:r w:rsidRPr="002C6CC6">
        <w:rPr>
          <w:sz w:val="28"/>
        </w:rPr>
        <w:t>20/21</w:t>
      </w:r>
    </w:p>
    <w:p w:rsidR="002C6CC6" w:rsidRPr="002C6CC6" w:rsidRDefault="002C6CC6" w:rsidP="002C6CC6">
      <w:pPr>
        <w:rPr>
          <w:sz w:val="28"/>
        </w:rPr>
      </w:pPr>
      <w:r w:rsidRPr="002C6CC6">
        <w:rPr>
          <w:sz w:val="28"/>
        </w:rPr>
        <w:t xml:space="preserve">For the alternative that epinephrine </w:t>
      </w:r>
      <w:r w:rsidRPr="002C6CC6">
        <w:rPr>
          <w:sz w:val="28"/>
        </w:rPr>
        <w:t>changes</w:t>
      </w:r>
      <w:r w:rsidRPr="002C6CC6">
        <w:rPr>
          <w:sz w:val="28"/>
        </w:rPr>
        <w:t xml:space="preserve"> blood pressure, p = </w:t>
      </w:r>
      <w:r w:rsidRPr="002C6CC6">
        <w:rPr>
          <w:sz w:val="28"/>
        </w:rPr>
        <w:t>4/21</w:t>
      </w:r>
    </w:p>
    <w:p w:rsidR="002C6CC6" w:rsidRPr="005F0193" w:rsidRDefault="002C6CC6">
      <w:pPr>
        <w:rPr>
          <w:sz w:val="32"/>
        </w:rPr>
      </w:pPr>
    </w:p>
    <w:p w:rsidR="0074493F" w:rsidRPr="005F0193" w:rsidRDefault="0074493F">
      <w:pPr>
        <w:rPr>
          <w:sz w:val="32"/>
        </w:rPr>
      </w:pPr>
    </w:p>
    <w:p w:rsidR="0074493F" w:rsidRPr="005F0193" w:rsidRDefault="0074493F">
      <w:pPr>
        <w:rPr>
          <w:sz w:val="32"/>
        </w:rPr>
      </w:pPr>
    </w:p>
    <w:p w:rsidR="0074493F" w:rsidRPr="005F0193" w:rsidRDefault="0074493F">
      <w:pPr>
        <w:rPr>
          <w:sz w:val="32"/>
        </w:rPr>
      </w:pPr>
    </w:p>
    <w:p w:rsidR="002116B4" w:rsidRPr="005F0193" w:rsidRDefault="0074493F">
      <w:pPr>
        <w:rPr>
          <w:sz w:val="32"/>
        </w:rPr>
      </w:pPr>
      <w:r w:rsidRPr="005F0193">
        <w:rPr>
          <w:sz w:val="32"/>
        </w:rPr>
        <w:lastRenderedPageBreak/>
        <w:t>The PCPC scores for the 5 receiving epinephrine were 1, 2, 2, 2, 3; and the PCPC scores of the two subjects not receiving epinephrine were 2 and 3.</w:t>
      </w:r>
      <w:r w:rsidR="00CD1315" w:rsidRPr="005F0193">
        <w:rPr>
          <w:sz w:val="32"/>
        </w:rPr>
        <w:t xml:space="preserve"> </w:t>
      </w:r>
      <w:r w:rsidRPr="005F0193">
        <w:rPr>
          <w:sz w:val="32"/>
        </w:rPr>
        <w:t xml:space="preserve">Test whether epinephrine </w:t>
      </w:r>
      <w:r w:rsidR="002C6CC6">
        <w:rPr>
          <w:sz w:val="32"/>
        </w:rPr>
        <w:t>is associated with</w:t>
      </w:r>
      <w:r w:rsidRPr="005F0193">
        <w:rPr>
          <w:sz w:val="32"/>
        </w:rPr>
        <w:t xml:space="preserve"> neurologic outcome. Identify all three possible alternative hypotheses and report the p-value for each. Discuss your findings.</w:t>
      </w:r>
    </w:p>
    <w:p w:rsidR="002C6CC6" w:rsidRPr="002C6CC6" w:rsidRDefault="00597AE6" w:rsidP="002C6CC6">
      <w:pPr>
        <w:rPr>
          <w:sz w:val="28"/>
        </w:rPr>
      </w:pPr>
      <w:r w:rsidRPr="005F0193">
        <w:rPr>
          <w:sz w:val="32"/>
        </w:rPr>
        <w:br w:type="page"/>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2C6CC6" w:rsidRPr="002C6CC6" w:rsidTr="0081531D">
        <w:tc>
          <w:tcPr>
            <w:tcW w:w="1168" w:type="dxa"/>
          </w:tcPr>
          <w:p w:rsidR="002C6CC6" w:rsidRPr="002C6CC6" w:rsidRDefault="002C6CC6" w:rsidP="0081531D">
            <w:pPr>
              <w:jc w:val="center"/>
              <w:rPr>
                <w:sz w:val="28"/>
              </w:rPr>
            </w:pPr>
            <w:r w:rsidRPr="002C6CC6">
              <w:rPr>
                <w:sz w:val="28"/>
              </w:rPr>
              <w:lastRenderedPageBreak/>
              <w:t>1</w:t>
            </w:r>
          </w:p>
        </w:tc>
        <w:tc>
          <w:tcPr>
            <w:tcW w:w="1168" w:type="dxa"/>
          </w:tcPr>
          <w:p w:rsidR="002C6CC6" w:rsidRPr="002C6CC6" w:rsidRDefault="002C6CC6" w:rsidP="0081531D">
            <w:pPr>
              <w:jc w:val="center"/>
              <w:rPr>
                <w:sz w:val="28"/>
              </w:rPr>
            </w:pPr>
            <w:r>
              <w:rPr>
                <w:sz w:val="28"/>
              </w:rPr>
              <w:t>3.5</w:t>
            </w:r>
          </w:p>
        </w:tc>
        <w:tc>
          <w:tcPr>
            <w:tcW w:w="1169" w:type="dxa"/>
          </w:tcPr>
          <w:p w:rsidR="002C6CC6" w:rsidRPr="002C6CC6" w:rsidRDefault="002C6CC6" w:rsidP="0081531D">
            <w:pPr>
              <w:jc w:val="center"/>
              <w:rPr>
                <w:sz w:val="28"/>
              </w:rPr>
            </w:pPr>
            <w:r>
              <w:rPr>
                <w:sz w:val="28"/>
              </w:rPr>
              <w:t>3.5</w:t>
            </w:r>
          </w:p>
        </w:tc>
        <w:tc>
          <w:tcPr>
            <w:tcW w:w="1169" w:type="dxa"/>
          </w:tcPr>
          <w:p w:rsidR="002C6CC6" w:rsidRPr="002C6CC6" w:rsidRDefault="002C6CC6" w:rsidP="0081531D">
            <w:pPr>
              <w:jc w:val="center"/>
              <w:rPr>
                <w:sz w:val="28"/>
              </w:rPr>
            </w:pPr>
            <w:r>
              <w:rPr>
                <w:sz w:val="28"/>
              </w:rPr>
              <w:t>3.5</w:t>
            </w:r>
          </w:p>
        </w:tc>
        <w:tc>
          <w:tcPr>
            <w:tcW w:w="1169" w:type="dxa"/>
          </w:tcPr>
          <w:p w:rsidR="002C6CC6" w:rsidRPr="002C6CC6" w:rsidRDefault="002C6CC6" w:rsidP="0081531D">
            <w:pPr>
              <w:jc w:val="center"/>
              <w:rPr>
                <w:sz w:val="28"/>
              </w:rPr>
            </w:pPr>
            <w:r>
              <w:rPr>
                <w:sz w:val="28"/>
              </w:rPr>
              <w:t>3.5</w:t>
            </w:r>
          </w:p>
        </w:tc>
        <w:tc>
          <w:tcPr>
            <w:tcW w:w="1169" w:type="dxa"/>
          </w:tcPr>
          <w:p w:rsidR="002C6CC6" w:rsidRPr="002C6CC6" w:rsidRDefault="002C6CC6" w:rsidP="0081531D">
            <w:pPr>
              <w:jc w:val="center"/>
              <w:rPr>
                <w:sz w:val="28"/>
              </w:rPr>
            </w:pPr>
            <w:r w:rsidRPr="002C6CC6">
              <w:rPr>
                <w:sz w:val="28"/>
              </w:rPr>
              <w:t>6</w:t>
            </w:r>
            <w:r>
              <w:rPr>
                <w:sz w:val="28"/>
              </w:rPr>
              <w:t>.5</w:t>
            </w:r>
          </w:p>
        </w:tc>
        <w:tc>
          <w:tcPr>
            <w:tcW w:w="1169" w:type="dxa"/>
          </w:tcPr>
          <w:p w:rsidR="002C6CC6" w:rsidRPr="002C6CC6" w:rsidRDefault="002C6CC6" w:rsidP="0081531D">
            <w:pPr>
              <w:jc w:val="center"/>
              <w:rPr>
                <w:sz w:val="28"/>
              </w:rPr>
            </w:pPr>
            <w:r w:rsidRPr="002C6CC6">
              <w:rPr>
                <w:sz w:val="28"/>
              </w:rPr>
              <w:t>6</w:t>
            </w:r>
            <w:r>
              <w:rPr>
                <w:sz w:val="28"/>
              </w:rPr>
              <w:t>.5</w:t>
            </w:r>
          </w:p>
        </w:tc>
        <w:tc>
          <w:tcPr>
            <w:tcW w:w="1169" w:type="dxa"/>
          </w:tcPr>
          <w:p w:rsidR="002C6CC6" w:rsidRPr="002C6CC6" w:rsidRDefault="002C6CC6" w:rsidP="0081531D">
            <w:pPr>
              <w:jc w:val="center"/>
              <w:rPr>
                <w:sz w:val="28"/>
              </w:rPr>
            </w:pPr>
            <w:r w:rsidRPr="002C6CC6">
              <w:rPr>
                <w:sz w:val="28"/>
              </w:rPr>
              <w:t>t</w:t>
            </w:r>
          </w:p>
        </w:tc>
      </w:tr>
      <w:tr w:rsidR="002C6CC6" w:rsidRPr="002C6CC6" w:rsidTr="0081531D">
        <w:tc>
          <w:tcPr>
            <w:tcW w:w="1168" w:type="dxa"/>
          </w:tcPr>
          <w:p w:rsidR="002C6CC6" w:rsidRPr="002C6CC6" w:rsidRDefault="002C6CC6" w:rsidP="0081531D">
            <w:pPr>
              <w:jc w:val="center"/>
              <w:rPr>
                <w:sz w:val="28"/>
              </w:rPr>
            </w:pPr>
            <w:r w:rsidRPr="002C6CC6">
              <w:rPr>
                <w:sz w:val="28"/>
              </w:rPr>
              <w:t>x</w:t>
            </w:r>
          </w:p>
        </w:tc>
        <w:tc>
          <w:tcPr>
            <w:tcW w:w="1168"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4.5</w:t>
            </w:r>
          </w:p>
        </w:tc>
      </w:tr>
      <w:tr w:rsidR="002C6CC6" w:rsidRPr="002C6CC6" w:rsidTr="0081531D">
        <w:tc>
          <w:tcPr>
            <w:tcW w:w="1168" w:type="dxa"/>
          </w:tcPr>
          <w:p w:rsidR="002C6CC6" w:rsidRPr="002C6CC6" w:rsidRDefault="002C6CC6" w:rsidP="0081531D">
            <w:pPr>
              <w:jc w:val="center"/>
              <w:rPr>
                <w:sz w:val="28"/>
              </w:rPr>
            </w:pPr>
            <w:r w:rsidRPr="002C6CC6">
              <w:rPr>
                <w:sz w:val="28"/>
              </w:rPr>
              <w:t>x</w:t>
            </w: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4.5</w:t>
            </w:r>
          </w:p>
        </w:tc>
      </w:tr>
      <w:tr w:rsidR="002C6CC6" w:rsidRPr="002C6CC6" w:rsidTr="0081531D">
        <w:tc>
          <w:tcPr>
            <w:tcW w:w="1168" w:type="dxa"/>
          </w:tcPr>
          <w:p w:rsidR="002C6CC6" w:rsidRPr="002C6CC6" w:rsidRDefault="002C6CC6" w:rsidP="0081531D">
            <w:pPr>
              <w:jc w:val="center"/>
              <w:rPr>
                <w:sz w:val="28"/>
              </w:rPr>
            </w:pPr>
            <w:r w:rsidRPr="002C6CC6">
              <w:rPr>
                <w:sz w:val="28"/>
              </w:rPr>
              <w:t>x</w:t>
            </w: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4.5</w:t>
            </w:r>
          </w:p>
        </w:tc>
      </w:tr>
      <w:tr w:rsidR="002C6CC6" w:rsidRPr="002C6CC6" w:rsidTr="0081531D">
        <w:tc>
          <w:tcPr>
            <w:tcW w:w="1168" w:type="dxa"/>
          </w:tcPr>
          <w:p w:rsidR="002C6CC6" w:rsidRPr="002C6CC6" w:rsidRDefault="002C6CC6" w:rsidP="0081531D">
            <w:pPr>
              <w:jc w:val="center"/>
              <w:rPr>
                <w:sz w:val="28"/>
              </w:rPr>
            </w:pPr>
            <w:r w:rsidRPr="002C6CC6">
              <w:rPr>
                <w:sz w:val="28"/>
              </w:rPr>
              <w:t>x</w:t>
            </w: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4.5</w:t>
            </w:r>
          </w:p>
        </w:tc>
      </w:tr>
      <w:tr w:rsidR="002C6CC6" w:rsidRPr="002C6CC6" w:rsidTr="0081531D">
        <w:tc>
          <w:tcPr>
            <w:tcW w:w="1168" w:type="dxa"/>
          </w:tcPr>
          <w:p w:rsidR="002C6CC6" w:rsidRPr="002C6CC6" w:rsidRDefault="002C6CC6" w:rsidP="0081531D">
            <w:pPr>
              <w:jc w:val="center"/>
              <w:rPr>
                <w:sz w:val="28"/>
              </w:rPr>
            </w:pPr>
            <w:r w:rsidRPr="002C6CC6">
              <w:rPr>
                <w:sz w:val="28"/>
              </w:rPr>
              <w:t>x</w:t>
            </w: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7</w:t>
            </w:r>
            <w:r>
              <w:rPr>
                <w:sz w:val="28"/>
              </w:rPr>
              <w:t>.5</w:t>
            </w:r>
          </w:p>
        </w:tc>
      </w:tr>
      <w:tr w:rsidR="002C6CC6" w:rsidRPr="002C6CC6" w:rsidTr="0081531D">
        <w:tc>
          <w:tcPr>
            <w:tcW w:w="1168" w:type="dxa"/>
          </w:tcPr>
          <w:p w:rsidR="002C6CC6" w:rsidRPr="002C6CC6" w:rsidRDefault="002C6CC6" w:rsidP="0081531D">
            <w:pPr>
              <w:jc w:val="center"/>
              <w:rPr>
                <w:sz w:val="28"/>
              </w:rPr>
            </w:pPr>
            <w:r w:rsidRPr="002C6CC6">
              <w:rPr>
                <w:sz w:val="28"/>
              </w:rPr>
              <w:t>x</w:t>
            </w: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7</w:t>
            </w:r>
            <w:r>
              <w:rPr>
                <w:sz w:val="28"/>
              </w:rPr>
              <w:t>.5</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7</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7</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7</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color w:val="FF0000"/>
                <w:sz w:val="28"/>
              </w:rPr>
            </w:pPr>
            <w:r w:rsidRPr="002C6CC6">
              <w:rPr>
                <w:color w:val="FF0000"/>
                <w:sz w:val="28"/>
              </w:rPr>
              <w:t>x</w:t>
            </w:r>
          </w:p>
        </w:tc>
        <w:tc>
          <w:tcPr>
            <w:tcW w:w="1169" w:type="dxa"/>
          </w:tcPr>
          <w:p w:rsidR="002C6CC6" w:rsidRPr="002C6CC6" w:rsidRDefault="002C6CC6" w:rsidP="0081531D">
            <w:pPr>
              <w:jc w:val="center"/>
              <w:rPr>
                <w:color w:val="FF0000"/>
                <w:sz w:val="28"/>
              </w:rPr>
            </w:pPr>
          </w:p>
        </w:tc>
        <w:tc>
          <w:tcPr>
            <w:tcW w:w="1169" w:type="dxa"/>
          </w:tcPr>
          <w:p w:rsidR="002C6CC6" w:rsidRPr="002C6CC6" w:rsidRDefault="002C6CC6" w:rsidP="0081531D">
            <w:pPr>
              <w:jc w:val="center"/>
              <w:rPr>
                <w:color w:val="FF0000"/>
                <w:sz w:val="28"/>
              </w:rPr>
            </w:pPr>
          </w:p>
        </w:tc>
        <w:tc>
          <w:tcPr>
            <w:tcW w:w="1169" w:type="dxa"/>
          </w:tcPr>
          <w:p w:rsidR="002C6CC6" w:rsidRPr="002C6CC6" w:rsidRDefault="002C6CC6" w:rsidP="0081531D">
            <w:pPr>
              <w:jc w:val="center"/>
              <w:rPr>
                <w:color w:val="FF0000"/>
                <w:sz w:val="28"/>
              </w:rPr>
            </w:pPr>
          </w:p>
        </w:tc>
        <w:tc>
          <w:tcPr>
            <w:tcW w:w="1169" w:type="dxa"/>
          </w:tcPr>
          <w:p w:rsidR="002C6CC6" w:rsidRPr="002C6CC6" w:rsidRDefault="002C6CC6" w:rsidP="0081531D">
            <w:pPr>
              <w:jc w:val="center"/>
              <w:rPr>
                <w:color w:val="FF0000"/>
                <w:sz w:val="28"/>
              </w:rPr>
            </w:pPr>
            <w:r w:rsidRPr="002C6CC6">
              <w:rPr>
                <w:color w:val="FF0000"/>
                <w:sz w:val="28"/>
              </w:rPr>
              <w:t>X</w:t>
            </w:r>
          </w:p>
        </w:tc>
        <w:tc>
          <w:tcPr>
            <w:tcW w:w="1169" w:type="dxa"/>
          </w:tcPr>
          <w:p w:rsidR="002C6CC6" w:rsidRPr="002C6CC6" w:rsidRDefault="002C6CC6" w:rsidP="0081531D">
            <w:pPr>
              <w:jc w:val="center"/>
              <w:rPr>
                <w:color w:val="FF0000"/>
                <w:sz w:val="28"/>
              </w:rPr>
            </w:pPr>
          </w:p>
        </w:tc>
        <w:tc>
          <w:tcPr>
            <w:tcW w:w="1169" w:type="dxa"/>
          </w:tcPr>
          <w:p w:rsidR="002C6CC6" w:rsidRPr="002C6CC6" w:rsidRDefault="002C6CC6" w:rsidP="0081531D">
            <w:pPr>
              <w:jc w:val="center"/>
              <w:rPr>
                <w:color w:val="FF0000"/>
                <w:sz w:val="28"/>
              </w:rPr>
            </w:pPr>
            <w:r>
              <w:rPr>
                <w:color w:val="FF0000"/>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7</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7</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7</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Pr>
                <w:sz w:val="28"/>
              </w:rPr>
              <w:t>10</w:t>
            </w:r>
          </w:p>
        </w:tc>
      </w:tr>
      <w:tr w:rsidR="002C6CC6" w:rsidRPr="002C6CC6" w:rsidTr="0081531D">
        <w:tc>
          <w:tcPr>
            <w:tcW w:w="1168" w:type="dxa"/>
          </w:tcPr>
          <w:p w:rsidR="002C6CC6" w:rsidRPr="002C6CC6" w:rsidRDefault="002C6CC6" w:rsidP="0081531D">
            <w:pPr>
              <w:jc w:val="center"/>
              <w:rPr>
                <w:sz w:val="28"/>
              </w:rPr>
            </w:pPr>
          </w:p>
        </w:tc>
        <w:tc>
          <w:tcPr>
            <w:tcW w:w="1168"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x</w:t>
            </w:r>
          </w:p>
        </w:tc>
        <w:tc>
          <w:tcPr>
            <w:tcW w:w="1169" w:type="dxa"/>
          </w:tcPr>
          <w:p w:rsidR="002C6CC6" w:rsidRPr="002C6CC6" w:rsidRDefault="002C6CC6" w:rsidP="0081531D">
            <w:pPr>
              <w:jc w:val="center"/>
              <w:rPr>
                <w:sz w:val="28"/>
              </w:rPr>
            </w:pPr>
            <w:r w:rsidRPr="002C6CC6">
              <w:rPr>
                <w:sz w:val="28"/>
              </w:rPr>
              <w:t>1</w:t>
            </w:r>
            <w:r>
              <w:rPr>
                <w:sz w:val="28"/>
              </w:rPr>
              <w:t>3</w:t>
            </w:r>
          </w:p>
        </w:tc>
      </w:tr>
    </w:tbl>
    <w:p w:rsidR="002C6CC6" w:rsidRPr="002C6CC6" w:rsidRDefault="002C6CC6" w:rsidP="002C6CC6">
      <w:pPr>
        <w:rPr>
          <w:sz w:val="28"/>
        </w:rPr>
      </w:pPr>
    </w:p>
    <w:p w:rsidR="002C6CC6" w:rsidRPr="002C6CC6" w:rsidRDefault="002C6CC6" w:rsidP="002C6CC6">
      <w:pPr>
        <w:rPr>
          <w:sz w:val="28"/>
        </w:rPr>
      </w:pPr>
      <w:r w:rsidRPr="002C6CC6">
        <w:rPr>
          <w:sz w:val="28"/>
        </w:rPr>
        <w:t xml:space="preserve">For the alternative that epinephrine </w:t>
      </w:r>
      <w:r>
        <w:rPr>
          <w:sz w:val="28"/>
        </w:rPr>
        <w:t>improves PCPC</w:t>
      </w:r>
      <w:r w:rsidRPr="002C6CC6">
        <w:rPr>
          <w:sz w:val="28"/>
        </w:rPr>
        <w:t xml:space="preserve">, p = </w:t>
      </w:r>
      <w:r>
        <w:rPr>
          <w:sz w:val="28"/>
        </w:rPr>
        <w:t>20</w:t>
      </w:r>
      <w:r w:rsidRPr="002C6CC6">
        <w:rPr>
          <w:sz w:val="28"/>
        </w:rPr>
        <w:t>/21</w:t>
      </w:r>
    </w:p>
    <w:p w:rsidR="002C6CC6" w:rsidRPr="002C6CC6" w:rsidRDefault="002C6CC6" w:rsidP="002C6CC6">
      <w:pPr>
        <w:rPr>
          <w:sz w:val="28"/>
        </w:rPr>
      </w:pPr>
      <w:r w:rsidRPr="002C6CC6">
        <w:rPr>
          <w:sz w:val="28"/>
        </w:rPr>
        <w:t xml:space="preserve">For the alternative that epinephrine </w:t>
      </w:r>
      <w:r>
        <w:rPr>
          <w:sz w:val="28"/>
        </w:rPr>
        <w:t>worsens PCPC</w:t>
      </w:r>
      <w:r w:rsidRPr="002C6CC6">
        <w:rPr>
          <w:sz w:val="28"/>
        </w:rPr>
        <w:t xml:space="preserve">, p = </w:t>
      </w:r>
      <w:r>
        <w:rPr>
          <w:sz w:val="28"/>
        </w:rPr>
        <w:t>9</w:t>
      </w:r>
      <w:r w:rsidRPr="002C6CC6">
        <w:rPr>
          <w:sz w:val="28"/>
        </w:rPr>
        <w:t>/21</w:t>
      </w:r>
    </w:p>
    <w:p w:rsidR="002C6CC6" w:rsidRPr="002C6CC6" w:rsidRDefault="002C6CC6" w:rsidP="002C6CC6">
      <w:pPr>
        <w:rPr>
          <w:sz w:val="28"/>
        </w:rPr>
      </w:pPr>
      <w:r w:rsidRPr="002C6CC6">
        <w:rPr>
          <w:sz w:val="28"/>
        </w:rPr>
        <w:t xml:space="preserve">For the alternative that epinephrine changes </w:t>
      </w:r>
      <w:r>
        <w:rPr>
          <w:sz w:val="28"/>
        </w:rPr>
        <w:t>PCPC</w:t>
      </w:r>
      <w:r w:rsidRPr="002C6CC6">
        <w:rPr>
          <w:sz w:val="28"/>
        </w:rPr>
        <w:t xml:space="preserve">, p = </w:t>
      </w:r>
      <w:r>
        <w:rPr>
          <w:sz w:val="28"/>
        </w:rPr>
        <w:t>18</w:t>
      </w:r>
      <w:r w:rsidRPr="002C6CC6">
        <w:rPr>
          <w:sz w:val="28"/>
        </w:rPr>
        <w:t>/21</w:t>
      </w:r>
    </w:p>
    <w:p w:rsidR="00597AE6" w:rsidRPr="005F0193" w:rsidRDefault="00597AE6">
      <w:pPr>
        <w:rPr>
          <w:sz w:val="32"/>
        </w:rPr>
      </w:pPr>
    </w:p>
    <w:p w:rsidR="002C6CC6" w:rsidRDefault="002C6CC6">
      <w:pPr>
        <w:rPr>
          <w:sz w:val="32"/>
        </w:rPr>
      </w:pPr>
      <w:r>
        <w:rPr>
          <w:sz w:val="32"/>
        </w:rPr>
        <w:br w:type="page"/>
      </w:r>
    </w:p>
    <w:p w:rsidR="009B75EE" w:rsidRPr="005F0193" w:rsidRDefault="00597AE6" w:rsidP="00597AE6">
      <w:pPr>
        <w:rPr>
          <w:sz w:val="32"/>
        </w:rPr>
      </w:pPr>
      <w:r w:rsidRPr="005F0193">
        <w:rPr>
          <w:sz w:val="32"/>
        </w:rPr>
        <w:lastRenderedPageBreak/>
        <w:t>In a hypothetical study of 1000 subjects receiving cardiopulmonary resuscitation, 800 received epinephrine and 200 did not. The average</w:t>
      </w:r>
      <w:r w:rsidR="00252E66" w:rsidRPr="005F0193">
        <w:rPr>
          <w:sz w:val="32"/>
        </w:rPr>
        <w:t xml:space="preserve"> diastolic blood pressure in those groups were 28 and 32 mmHg, respectively</w:t>
      </w:r>
      <w:r w:rsidR="006C3D02" w:rsidRPr="005F0193">
        <w:rPr>
          <w:sz w:val="32"/>
        </w:rPr>
        <w:t>. The standard deviations can reasonably be assumed to be the same in both groups and was estimated from the sample to be 10 mmHg. Test the whether epinephrine is associated with diastolic blood pressure.  Identify all three possible alternative hypotheses and report the p-value for each. Discuss your findings.</w:t>
      </w:r>
    </w:p>
    <w:p w:rsidR="009B75EE" w:rsidRPr="005F0193" w:rsidRDefault="009B75EE">
      <w:pPr>
        <w:rPr>
          <w:sz w:val="32"/>
        </w:rPr>
      </w:pPr>
      <w:r w:rsidRPr="005F0193">
        <w:rPr>
          <w:sz w:val="32"/>
        </w:rPr>
        <w:br w:type="page"/>
      </w:r>
    </w:p>
    <w:p w:rsidR="00377B1B" w:rsidRPr="005F0193" w:rsidRDefault="009B75EE" w:rsidP="00A53ED7">
      <w:pPr>
        <w:rPr>
          <w:sz w:val="32"/>
        </w:rPr>
      </w:pPr>
      <w:r w:rsidRPr="005F0193">
        <w:rPr>
          <w:sz w:val="32"/>
        </w:rPr>
        <w:lastRenderedPageBreak/>
        <w:t xml:space="preserve">A certain drug is administered </w:t>
      </w:r>
      <w:proofErr w:type="spellStart"/>
      <w:r w:rsidRPr="005F0193">
        <w:rPr>
          <w:sz w:val="32"/>
        </w:rPr>
        <w:t>transcutaneously</w:t>
      </w:r>
      <w:proofErr w:type="spellEnd"/>
      <w:r w:rsidRPr="005F0193">
        <w:rPr>
          <w:sz w:val="32"/>
        </w:rPr>
        <w:t xml:space="preserve"> from a patch.</w:t>
      </w:r>
      <w:r w:rsidR="007C41D4" w:rsidRPr="005F0193">
        <w:rPr>
          <w:sz w:val="32"/>
        </w:rPr>
        <w:t xml:space="preserve"> 60 subjects participate in a trial of the patch designed to demonstrate that two versions of the patch are bioequivalent. Each participant tries one patch formulation and then, a week later, tries the other formulation. To show bioequivalence, the area under the drug concentration versus time curve was measured for each subject over 96 hours. The natural log of the area under the curve is assumed for theoretical reasons to be normally distributed. </w:t>
      </w:r>
      <w:r w:rsidR="00377B1B" w:rsidRPr="005F0193">
        <w:rPr>
          <w:sz w:val="32"/>
        </w:rPr>
        <w:t xml:space="preserve">If the average of the </w:t>
      </w:r>
      <w:proofErr w:type="gramStart"/>
      <w:r w:rsidR="00377B1B" w:rsidRPr="005F0193">
        <w:rPr>
          <w:sz w:val="32"/>
        </w:rPr>
        <w:t>ln(</w:t>
      </w:r>
      <w:proofErr w:type="gramEnd"/>
      <w:r w:rsidR="00377B1B" w:rsidRPr="005F0193">
        <w:rPr>
          <w:sz w:val="32"/>
        </w:rPr>
        <w:t>AUC) from patch formation 1 is 20 and the average of the ln(AUC) form patch formulation 2 is 21, test the null hypothesis that</w:t>
      </w:r>
      <w:r w:rsidR="00A53ED7" w:rsidRPr="005F0193">
        <w:rPr>
          <w:sz w:val="32"/>
        </w:rPr>
        <w:t xml:space="preserve"> difference in means of the logs is ln(1.25) against the alternative that it is less. Now test the null hypothesis that difference in means of the logs is -</w:t>
      </w:r>
      <w:proofErr w:type="gramStart"/>
      <w:r w:rsidR="00A53ED7" w:rsidRPr="005F0193">
        <w:rPr>
          <w:sz w:val="32"/>
        </w:rPr>
        <w:t>ln(</w:t>
      </w:r>
      <w:proofErr w:type="gramEnd"/>
      <w:r w:rsidR="00A53ED7" w:rsidRPr="005F0193">
        <w:rPr>
          <w:sz w:val="32"/>
        </w:rPr>
        <w:t>1.25) against the alternative that it is more. If you reject both null hypotheses, then you conclude bioequivalence. The is called a two one-sided testing procedure.</w:t>
      </w:r>
      <w:bookmarkStart w:id="0" w:name="_GoBack"/>
      <w:bookmarkEnd w:id="0"/>
    </w:p>
    <w:p w:rsidR="005F0193" w:rsidRPr="005F0193" w:rsidRDefault="005F0193" w:rsidP="00A53ED7">
      <w:pPr>
        <w:rPr>
          <w:sz w:val="32"/>
        </w:rPr>
      </w:pPr>
    </w:p>
    <w:sectPr w:rsidR="005F0193" w:rsidRPr="005F0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76BDD"/>
    <w:multiLevelType w:val="hybridMultilevel"/>
    <w:tmpl w:val="9ED83A06"/>
    <w:lvl w:ilvl="0" w:tplc="E286E1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3201F"/>
    <w:multiLevelType w:val="hybridMultilevel"/>
    <w:tmpl w:val="464EADB8"/>
    <w:lvl w:ilvl="0" w:tplc="86B2D1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78"/>
    <w:rsid w:val="000715B7"/>
    <w:rsid w:val="000C207C"/>
    <w:rsid w:val="0017160F"/>
    <w:rsid w:val="002116B4"/>
    <w:rsid w:val="0024291D"/>
    <w:rsid w:val="00252E66"/>
    <w:rsid w:val="002C6CC6"/>
    <w:rsid w:val="002E496A"/>
    <w:rsid w:val="00377B1B"/>
    <w:rsid w:val="004A6651"/>
    <w:rsid w:val="00550955"/>
    <w:rsid w:val="005918C7"/>
    <w:rsid w:val="00597AE6"/>
    <w:rsid w:val="005A2A38"/>
    <w:rsid w:val="005F0193"/>
    <w:rsid w:val="006C3D02"/>
    <w:rsid w:val="0074493F"/>
    <w:rsid w:val="007A3077"/>
    <w:rsid w:val="007C41D4"/>
    <w:rsid w:val="008B2736"/>
    <w:rsid w:val="00923278"/>
    <w:rsid w:val="009B75EE"/>
    <w:rsid w:val="00A13038"/>
    <w:rsid w:val="00A53ED7"/>
    <w:rsid w:val="00B97A78"/>
    <w:rsid w:val="00BD17C9"/>
    <w:rsid w:val="00CB09F1"/>
    <w:rsid w:val="00CB4F67"/>
    <w:rsid w:val="00CD1315"/>
    <w:rsid w:val="00D01465"/>
    <w:rsid w:val="00D70A61"/>
    <w:rsid w:val="00E632E4"/>
    <w:rsid w:val="00F80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A016"/>
  <w15:chartTrackingRefBased/>
  <w15:docId w15:val="{F4834456-3130-419D-941C-0A43B763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11</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28</cp:revision>
  <dcterms:created xsi:type="dcterms:W3CDTF">2021-11-04T20:06:00Z</dcterms:created>
  <dcterms:modified xsi:type="dcterms:W3CDTF">2021-11-11T04:29:00Z</dcterms:modified>
</cp:coreProperties>
</file>