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A05" w:rsidRDefault="00471A05">
      <w:r>
        <w:t xml:space="preserve">Failure times in hundreds of hours for air conditioners in two different airplanes are listed below. Test the null hypothesis that the distribution of failure times </w:t>
      </w:r>
      <w:proofErr w:type="gramStart"/>
      <w:r>
        <w:t>are</w:t>
      </w:r>
      <w:proofErr w:type="gramEnd"/>
      <w:r>
        <w:t xml:space="preserve"> the same against 1) the alternative that air conditioners in Airplane 1 tend to last longer 2) the alternative that air conditions in Airplane 2 tend to last longer, and 3) the distribution of failure times are different. </w:t>
      </w:r>
    </w:p>
    <w:p w:rsidR="00471A05" w:rsidRDefault="00471A05" w:rsidP="00471A05">
      <w:r>
        <w:t>Airplane 1: 1,5</w:t>
      </w:r>
      <w:r w:rsidR="002A7569">
        <w:t>,6</w:t>
      </w:r>
    </w:p>
    <w:p w:rsidR="00471A05" w:rsidRDefault="00471A05" w:rsidP="002A7569">
      <w:r>
        <w:t>Airplane 2: 3,</w:t>
      </w:r>
      <w:r w:rsidR="002A7569">
        <w:t>10,</w:t>
      </w:r>
      <w:r>
        <w:t>700</w:t>
      </w:r>
      <w:bookmarkStart w:id="0" w:name="_GoBack"/>
      <w:bookmarkEnd w:id="0"/>
    </w:p>
    <w:p w:rsidR="00471A05" w:rsidRDefault="00471A05"/>
    <w:sectPr w:rsidR="00471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05"/>
    <w:rsid w:val="00186C37"/>
    <w:rsid w:val="002A7569"/>
    <w:rsid w:val="00471A05"/>
    <w:rsid w:val="00C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8AE3"/>
  <w15:chartTrackingRefBased/>
  <w15:docId w15:val="{FE1D8576-8317-41B4-91B0-1AD141AE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3</cp:revision>
  <dcterms:created xsi:type="dcterms:W3CDTF">2020-10-21T02:47:00Z</dcterms:created>
  <dcterms:modified xsi:type="dcterms:W3CDTF">2020-10-21T02:48:00Z</dcterms:modified>
</cp:coreProperties>
</file>